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AF9D" w14:textId="6A49BAF8" w:rsidR="002A0B86" w:rsidRPr="00A405E1" w:rsidRDefault="00042889" w:rsidP="00A405E1">
      <w:pPr>
        <w:ind w:left="-1" w:right="141"/>
        <w:jc w:val="right"/>
        <w:rPr>
          <w:sz w:val="26"/>
          <w:szCs w:val="26"/>
        </w:rPr>
      </w:pPr>
      <w:r w:rsidRPr="00A405E1">
        <w:rPr>
          <w:sz w:val="26"/>
          <w:szCs w:val="26"/>
        </w:rPr>
        <w:t>Приложение № 3</w:t>
      </w:r>
    </w:p>
    <w:p w14:paraId="398BADB8" w14:textId="77777777" w:rsidR="002A0B86" w:rsidRPr="00A405E1" w:rsidRDefault="002A0B86" w:rsidP="00A405E1">
      <w:pPr>
        <w:contextualSpacing/>
        <w:jc w:val="center"/>
        <w:rPr>
          <w:b/>
          <w:bCs/>
          <w:sz w:val="26"/>
          <w:szCs w:val="26"/>
        </w:rPr>
      </w:pPr>
      <w:r w:rsidRPr="00A405E1">
        <w:rPr>
          <w:b/>
          <w:bCs/>
          <w:sz w:val="26"/>
          <w:szCs w:val="26"/>
        </w:rPr>
        <w:t>РЕШЕНИЕ</w:t>
      </w:r>
    </w:p>
    <w:p w14:paraId="3CC831A2" w14:textId="77777777" w:rsidR="002A0B86" w:rsidRPr="00A405E1" w:rsidRDefault="002A0B86" w:rsidP="00A405E1">
      <w:pPr>
        <w:contextualSpacing/>
        <w:jc w:val="center"/>
        <w:rPr>
          <w:b/>
          <w:bCs/>
          <w:sz w:val="26"/>
          <w:szCs w:val="26"/>
        </w:rPr>
      </w:pPr>
      <w:r w:rsidRPr="00A405E1">
        <w:rPr>
          <w:b/>
          <w:bCs/>
          <w:sz w:val="26"/>
          <w:szCs w:val="26"/>
        </w:rPr>
        <w:t>общего производственного собрания коллектива</w:t>
      </w:r>
    </w:p>
    <w:p w14:paraId="1001627E" w14:textId="0069E7BB" w:rsidR="002A0B86" w:rsidRPr="00A405E1" w:rsidRDefault="002A0B86" w:rsidP="00A405E1">
      <w:pPr>
        <w:contextualSpacing/>
        <w:jc w:val="center"/>
        <w:rPr>
          <w:b/>
          <w:bCs/>
          <w:sz w:val="26"/>
          <w:szCs w:val="26"/>
        </w:rPr>
      </w:pPr>
      <w:r w:rsidRPr="00A405E1">
        <w:rPr>
          <w:b/>
          <w:bCs/>
          <w:sz w:val="26"/>
          <w:szCs w:val="26"/>
        </w:rPr>
        <w:t>государственного казенного учреждения</w:t>
      </w:r>
    </w:p>
    <w:p w14:paraId="59DE3EC4" w14:textId="61DDECFF" w:rsidR="002A0B86" w:rsidRPr="00A405E1" w:rsidRDefault="002A0B86" w:rsidP="00A405E1">
      <w:pPr>
        <w:contextualSpacing/>
        <w:jc w:val="center"/>
        <w:rPr>
          <w:b/>
          <w:bCs/>
          <w:sz w:val="26"/>
          <w:szCs w:val="26"/>
        </w:rPr>
      </w:pPr>
      <w:r w:rsidRPr="00A405E1">
        <w:rPr>
          <w:b/>
          <w:bCs/>
          <w:sz w:val="26"/>
          <w:szCs w:val="26"/>
        </w:rPr>
        <w:t>Государственный архив специальной документации Нижегородской области</w:t>
      </w:r>
    </w:p>
    <w:p w14:paraId="316F47BD" w14:textId="202C2D9A" w:rsidR="002A0B86" w:rsidRPr="00A405E1" w:rsidRDefault="002A0B86" w:rsidP="00A405E1">
      <w:pPr>
        <w:contextualSpacing/>
        <w:jc w:val="center"/>
        <w:rPr>
          <w:b/>
          <w:bCs/>
          <w:sz w:val="26"/>
          <w:szCs w:val="26"/>
        </w:rPr>
      </w:pPr>
      <w:r w:rsidRPr="00A405E1">
        <w:rPr>
          <w:b/>
          <w:bCs/>
          <w:sz w:val="26"/>
          <w:szCs w:val="26"/>
        </w:rPr>
        <w:t>«Об итогах работы ГКУ ГАСДНО в 2025 году и задачах на 2026 год»</w:t>
      </w:r>
    </w:p>
    <w:p w14:paraId="1EFDA686" w14:textId="77777777" w:rsidR="002A0B86" w:rsidRPr="00A405E1" w:rsidRDefault="002A0B86" w:rsidP="00A405E1">
      <w:pPr>
        <w:pStyle w:val="a5"/>
        <w:tabs>
          <w:tab w:val="left" w:pos="1134"/>
        </w:tabs>
        <w:spacing w:before="0"/>
        <w:ind w:left="0" w:right="141" w:firstLine="709"/>
        <w:rPr>
          <w:sz w:val="26"/>
          <w:szCs w:val="26"/>
        </w:rPr>
      </w:pPr>
    </w:p>
    <w:p w14:paraId="151FDB54" w14:textId="0CE75E7F" w:rsidR="002A0B86" w:rsidRPr="00A405E1" w:rsidRDefault="002A0B86" w:rsidP="00A405E1">
      <w:pPr>
        <w:pStyle w:val="a5"/>
        <w:tabs>
          <w:tab w:val="left" w:pos="1134"/>
        </w:tabs>
        <w:spacing w:before="0"/>
        <w:ind w:left="0" w:right="-1" w:firstLine="709"/>
        <w:rPr>
          <w:sz w:val="26"/>
          <w:szCs w:val="26"/>
        </w:rPr>
      </w:pPr>
      <w:r w:rsidRPr="00A405E1">
        <w:rPr>
          <w:sz w:val="26"/>
          <w:szCs w:val="26"/>
        </w:rPr>
        <w:t xml:space="preserve">Рассмотрев итоги работы ГКУ ГАСДНО в 2025 году и задачи на 2026 год, общее собрание отмечает, что плановые показатели архивом выполнены, многие - перевыполнены, проделан значительный комплекс внеплановых работ. </w:t>
      </w:r>
      <w:r w:rsidR="002E570C" w:rsidRPr="00A405E1">
        <w:rPr>
          <w:sz w:val="26"/>
          <w:szCs w:val="26"/>
        </w:rPr>
        <w:br/>
      </w:r>
      <w:r w:rsidRPr="00A405E1">
        <w:rPr>
          <w:sz w:val="26"/>
          <w:szCs w:val="26"/>
        </w:rPr>
        <w:t xml:space="preserve">По приоритетным направлениям архива: описано </w:t>
      </w:r>
      <w:r w:rsidRPr="00A405E1">
        <w:rPr>
          <w:b/>
          <w:bCs/>
          <w:sz w:val="26"/>
          <w:szCs w:val="26"/>
        </w:rPr>
        <w:t>4403</w:t>
      </w:r>
      <w:r w:rsidRPr="00A405E1">
        <w:rPr>
          <w:sz w:val="26"/>
          <w:szCs w:val="26"/>
        </w:rPr>
        <w:t xml:space="preserve"> ед. хр. неупорядоченных документов фонда P-31 «</w:t>
      </w:r>
      <w:proofErr w:type="spellStart"/>
      <w:r w:rsidRPr="00A405E1">
        <w:rPr>
          <w:sz w:val="26"/>
          <w:szCs w:val="26"/>
        </w:rPr>
        <w:t>Гипроречтранс</w:t>
      </w:r>
      <w:proofErr w:type="spellEnd"/>
      <w:r w:rsidRPr="00A405E1">
        <w:rPr>
          <w:sz w:val="26"/>
          <w:szCs w:val="26"/>
        </w:rPr>
        <w:t>», проведено инвентарное описание документов фонда P-84 «</w:t>
      </w:r>
      <w:proofErr w:type="spellStart"/>
      <w:r w:rsidRPr="00A405E1">
        <w:rPr>
          <w:sz w:val="26"/>
          <w:szCs w:val="26"/>
        </w:rPr>
        <w:t>Электропроект</w:t>
      </w:r>
      <w:proofErr w:type="spellEnd"/>
      <w:r w:rsidRPr="00A405E1">
        <w:rPr>
          <w:sz w:val="26"/>
          <w:szCs w:val="26"/>
        </w:rPr>
        <w:t>» (утверждена инвентарная опись</w:t>
      </w:r>
      <w:r w:rsidR="002E570C" w:rsidRPr="00A405E1">
        <w:rPr>
          <w:sz w:val="26"/>
          <w:szCs w:val="26"/>
        </w:rPr>
        <w:br/>
      </w:r>
      <w:r w:rsidRPr="00A405E1">
        <w:rPr>
          <w:sz w:val="26"/>
          <w:szCs w:val="26"/>
        </w:rPr>
        <w:t xml:space="preserve"> на </w:t>
      </w:r>
      <w:r w:rsidRPr="00A405E1">
        <w:rPr>
          <w:b/>
          <w:bCs/>
          <w:sz w:val="26"/>
          <w:szCs w:val="26"/>
        </w:rPr>
        <w:t>10</w:t>
      </w:r>
      <w:r w:rsidR="006A619E" w:rsidRPr="00A405E1">
        <w:rPr>
          <w:b/>
          <w:bCs/>
          <w:sz w:val="26"/>
          <w:szCs w:val="26"/>
        </w:rPr>
        <w:t xml:space="preserve"> </w:t>
      </w:r>
      <w:r w:rsidRPr="00A405E1">
        <w:rPr>
          <w:b/>
          <w:bCs/>
          <w:sz w:val="26"/>
          <w:szCs w:val="26"/>
        </w:rPr>
        <w:t>100</w:t>
      </w:r>
      <w:r w:rsidRPr="00A405E1">
        <w:rPr>
          <w:sz w:val="26"/>
          <w:szCs w:val="26"/>
        </w:rPr>
        <w:t xml:space="preserve"> ед. хр.), оцифровано </w:t>
      </w:r>
      <w:r w:rsidRPr="00A405E1">
        <w:rPr>
          <w:b/>
          <w:bCs/>
          <w:sz w:val="26"/>
          <w:szCs w:val="26"/>
        </w:rPr>
        <w:t>1202</w:t>
      </w:r>
      <w:r w:rsidRPr="00A405E1">
        <w:rPr>
          <w:sz w:val="26"/>
          <w:szCs w:val="26"/>
        </w:rPr>
        <w:t xml:space="preserve"> ед. хр. </w:t>
      </w:r>
      <w:r w:rsidRPr="00A405E1">
        <w:rPr>
          <w:b/>
          <w:bCs/>
          <w:sz w:val="26"/>
          <w:szCs w:val="26"/>
        </w:rPr>
        <w:t>35773</w:t>
      </w:r>
      <w:r w:rsidRPr="00A405E1">
        <w:rPr>
          <w:sz w:val="26"/>
          <w:szCs w:val="26"/>
        </w:rPr>
        <w:t xml:space="preserve"> кадра, </w:t>
      </w:r>
      <w:proofErr w:type="spellStart"/>
      <w:r w:rsidRPr="00A405E1">
        <w:rPr>
          <w:sz w:val="26"/>
          <w:szCs w:val="26"/>
        </w:rPr>
        <w:t>планово</w:t>
      </w:r>
      <w:proofErr w:type="spellEnd"/>
      <w:r w:rsidRPr="00A405E1">
        <w:rPr>
          <w:sz w:val="26"/>
          <w:szCs w:val="26"/>
        </w:rPr>
        <w:t xml:space="preserve"> велась Региональная государственная информационная система «Электронный архив», качественно и своевременно исполнялись запросы граждан и юридических лиц.</w:t>
      </w:r>
    </w:p>
    <w:p w14:paraId="022DEBCD" w14:textId="77777777" w:rsidR="002A0B86" w:rsidRPr="00A405E1" w:rsidRDefault="002A0B86" w:rsidP="00A405E1">
      <w:pPr>
        <w:ind w:right="-1" w:firstLine="709"/>
        <w:jc w:val="both"/>
        <w:rPr>
          <w:sz w:val="26"/>
          <w:szCs w:val="26"/>
        </w:rPr>
      </w:pPr>
      <w:r w:rsidRPr="00A405E1">
        <w:rPr>
          <w:sz w:val="26"/>
          <w:szCs w:val="26"/>
        </w:rPr>
        <w:t>Проделан комплекс организационно-методических и практических мероприятий по комплектованию, обеспечению сохранности и использованию архивных документов, а также по развитию научно-справочного аппарата к ним.</w:t>
      </w:r>
    </w:p>
    <w:p w14:paraId="36BBD97C" w14:textId="11049F73" w:rsidR="002A0B86" w:rsidRPr="00A405E1" w:rsidRDefault="002A0B86" w:rsidP="00A405E1">
      <w:pPr>
        <w:pStyle w:val="a5"/>
        <w:tabs>
          <w:tab w:val="left" w:pos="1182"/>
        </w:tabs>
        <w:spacing w:before="0"/>
        <w:ind w:left="0" w:right="-1" w:firstLine="709"/>
        <w:rPr>
          <w:sz w:val="26"/>
          <w:szCs w:val="26"/>
        </w:rPr>
      </w:pPr>
      <w:r w:rsidRPr="00A405E1">
        <w:rPr>
          <w:sz w:val="26"/>
          <w:szCs w:val="26"/>
        </w:rPr>
        <w:t xml:space="preserve">Продолжилась работа по изучению и внедрению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 (М., 2023); </w:t>
      </w:r>
      <w:r w:rsidR="002E570C" w:rsidRPr="00A405E1">
        <w:rPr>
          <w:sz w:val="26"/>
          <w:szCs w:val="26"/>
        </w:rPr>
        <w:br/>
      </w:r>
      <w:r w:rsidRPr="00A405E1">
        <w:rPr>
          <w:sz w:val="26"/>
          <w:szCs w:val="26"/>
        </w:rPr>
        <w:t xml:space="preserve">Перечня типовых архивных документов, образующихся в научно-технической </w:t>
      </w:r>
      <w:r w:rsidR="006B48E2">
        <w:rPr>
          <w:sz w:val="26"/>
          <w:szCs w:val="26"/>
        </w:rPr>
        <w:br/>
      </w:r>
      <w:r w:rsidRPr="00A405E1">
        <w:rPr>
          <w:sz w:val="26"/>
          <w:szCs w:val="26"/>
        </w:rPr>
        <w:t xml:space="preserve">и производственной деятельности организаций, с указанием сроков хранения </w:t>
      </w:r>
      <w:r w:rsidR="006B48E2">
        <w:rPr>
          <w:sz w:val="26"/>
          <w:szCs w:val="26"/>
        </w:rPr>
        <w:br/>
      </w:r>
      <w:r w:rsidRPr="00A405E1">
        <w:rPr>
          <w:sz w:val="26"/>
          <w:szCs w:val="26"/>
        </w:rPr>
        <w:t>(М., 2021) и других нормативных документов в области архивного дела.</w:t>
      </w:r>
    </w:p>
    <w:p w14:paraId="5F9344DC" w14:textId="6D419834" w:rsidR="002A0B86" w:rsidRPr="00A405E1" w:rsidRDefault="002A0B86" w:rsidP="00A405E1">
      <w:pPr>
        <w:ind w:right="-1" w:firstLine="709"/>
        <w:jc w:val="both"/>
        <w:rPr>
          <w:sz w:val="26"/>
          <w:szCs w:val="26"/>
        </w:rPr>
      </w:pPr>
      <w:r w:rsidRPr="00A405E1">
        <w:rPr>
          <w:sz w:val="26"/>
          <w:szCs w:val="26"/>
        </w:rPr>
        <w:t xml:space="preserve">Выполнен значительный объем работ по освоению Региональной государственной информационной системы «Электронный архив». Налажено взаимодействие с СФР посредством Государственной информационной системы </w:t>
      </w:r>
      <w:r w:rsidR="0003373C" w:rsidRPr="00A405E1">
        <w:rPr>
          <w:sz w:val="26"/>
          <w:szCs w:val="26"/>
        </w:rPr>
        <w:t xml:space="preserve">ГИС </w:t>
      </w:r>
      <w:r w:rsidRPr="00A405E1">
        <w:rPr>
          <w:sz w:val="26"/>
          <w:szCs w:val="26"/>
        </w:rPr>
        <w:t>ЕЦП.</w:t>
      </w:r>
    </w:p>
    <w:p w14:paraId="2FC5A276" w14:textId="50CFB29E" w:rsidR="002A0B86" w:rsidRPr="00A405E1" w:rsidRDefault="002A0B86" w:rsidP="00A405E1">
      <w:pPr>
        <w:ind w:right="-1" w:firstLine="709"/>
        <w:jc w:val="both"/>
        <w:rPr>
          <w:sz w:val="26"/>
          <w:szCs w:val="26"/>
        </w:rPr>
      </w:pPr>
      <w:r w:rsidRPr="00A405E1">
        <w:rPr>
          <w:sz w:val="26"/>
          <w:szCs w:val="26"/>
        </w:rPr>
        <w:t xml:space="preserve">В течение года велось уточнение и дополнение списков источников комплектования, подготовка к передаче в архив документов на постоянное хранение, оформление договорных отношений с юридическими и физическими лицами. В организациях-источниках комплектования архива проводились комплексные, тематические и контрольные ознакомления с состоянием </w:t>
      </w:r>
      <w:r w:rsidR="00A405E1">
        <w:rPr>
          <w:sz w:val="26"/>
          <w:szCs w:val="26"/>
        </w:rPr>
        <w:br/>
      </w:r>
      <w:r w:rsidRPr="00A405E1">
        <w:rPr>
          <w:sz w:val="26"/>
          <w:szCs w:val="26"/>
        </w:rPr>
        <w:t xml:space="preserve">и обеспечением сохранности документов. Им оказывалась методическая </w:t>
      </w:r>
      <w:r w:rsidR="00A405E1">
        <w:rPr>
          <w:sz w:val="26"/>
          <w:szCs w:val="26"/>
        </w:rPr>
        <w:br/>
      </w:r>
      <w:r w:rsidRPr="00A405E1">
        <w:rPr>
          <w:sz w:val="26"/>
          <w:szCs w:val="26"/>
        </w:rPr>
        <w:t xml:space="preserve">и практическая помощь в решении вопросов ведения делопроизводства </w:t>
      </w:r>
      <w:r w:rsidR="006B48E2">
        <w:rPr>
          <w:sz w:val="26"/>
          <w:szCs w:val="26"/>
        </w:rPr>
        <w:br/>
      </w:r>
      <w:r w:rsidRPr="00A405E1">
        <w:rPr>
          <w:sz w:val="26"/>
          <w:szCs w:val="26"/>
        </w:rPr>
        <w:t xml:space="preserve">и организации работы по обеспечению сохранности документов. </w:t>
      </w:r>
      <w:r w:rsidR="006B48E2">
        <w:rPr>
          <w:sz w:val="26"/>
          <w:szCs w:val="26"/>
        </w:rPr>
        <w:br/>
      </w:r>
      <w:r w:rsidRPr="00A405E1">
        <w:rPr>
          <w:sz w:val="26"/>
          <w:szCs w:val="26"/>
        </w:rPr>
        <w:t xml:space="preserve">Для представителей организаций организованы и проведены </w:t>
      </w:r>
      <w:r w:rsidRPr="00A405E1">
        <w:rPr>
          <w:b/>
          <w:bCs/>
          <w:sz w:val="26"/>
          <w:szCs w:val="26"/>
        </w:rPr>
        <w:t>2</w:t>
      </w:r>
      <w:r w:rsidRPr="00A405E1">
        <w:rPr>
          <w:sz w:val="26"/>
          <w:szCs w:val="26"/>
        </w:rPr>
        <w:t xml:space="preserve"> обучающих семинара, принято участие в Публичных обсуждениях правоприменительной практики комитета по делам архивов Нижегородской области.</w:t>
      </w:r>
    </w:p>
    <w:p w14:paraId="4BF649FB" w14:textId="77777777" w:rsidR="002A0B86" w:rsidRPr="00A405E1" w:rsidRDefault="002A0B86" w:rsidP="00A405E1">
      <w:pPr>
        <w:ind w:right="-1" w:firstLine="709"/>
        <w:jc w:val="both"/>
        <w:rPr>
          <w:sz w:val="26"/>
          <w:szCs w:val="26"/>
        </w:rPr>
      </w:pPr>
      <w:r w:rsidRPr="00A405E1">
        <w:rPr>
          <w:sz w:val="26"/>
          <w:szCs w:val="26"/>
        </w:rPr>
        <w:t>Планомерно пополнялся «Архивный фонд - 5».</w:t>
      </w:r>
    </w:p>
    <w:p w14:paraId="4280F61A" w14:textId="262C4C31" w:rsidR="002A0B86" w:rsidRPr="00A405E1" w:rsidRDefault="002A0B86" w:rsidP="00A405E1">
      <w:pPr>
        <w:ind w:right="-1" w:firstLine="709"/>
        <w:jc w:val="both"/>
        <w:rPr>
          <w:bCs/>
          <w:sz w:val="26"/>
          <w:szCs w:val="26"/>
        </w:rPr>
      </w:pPr>
      <w:r w:rsidRPr="00A405E1">
        <w:rPr>
          <w:sz w:val="26"/>
          <w:szCs w:val="26"/>
        </w:rPr>
        <w:t xml:space="preserve">Обеспечено улучшение физического состояния </w:t>
      </w:r>
      <w:r w:rsidRPr="00A405E1">
        <w:rPr>
          <w:b/>
          <w:bCs/>
          <w:sz w:val="26"/>
          <w:szCs w:val="26"/>
        </w:rPr>
        <w:t>245</w:t>
      </w:r>
      <w:r w:rsidRPr="00A405E1">
        <w:rPr>
          <w:sz w:val="26"/>
          <w:szCs w:val="26"/>
        </w:rPr>
        <w:t xml:space="preserve"> ОЦ ед. хр., изготовление страхового фонда на </w:t>
      </w:r>
      <w:r w:rsidRPr="00A405E1">
        <w:rPr>
          <w:b/>
          <w:sz w:val="26"/>
          <w:szCs w:val="26"/>
        </w:rPr>
        <w:t xml:space="preserve">125 </w:t>
      </w:r>
      <w:r w:rsidRPr="00A405E1">
        <w:rPr>
          <w:sz w:val="26"/>
          <w:szCs w:val="26"/>
        </w:rPr>
        <w:t xml:space="preserve">особо ценных ед. хр., </w:t>
      </w:r>
      <w:proofErr w:type="spellStart"/>
      <w:r w:rsidRPr="00A405E1">
        <w:rPr>
          <w:sz w:val="26"/>
          <w:szCs w:val="26"/>
        </w:rPr>
        <w:t>закартонировано</w:t>
      </w:r>
      <w:proofErr w:type="spellEnd"/>
      <w:r w:rsidRPr="00A405E1">
        <w:rPr>
          <w:sz w:val="26"/>
          <w:szCs w:val="26"/>
        </w:rPr>
        <w:t xml:space="preserve"> </w:t>
      </w:r>
      <w:r w:rsidRPr="00A405E1">
        <w:rPr>
          <w:b/>
          <w:sz w:val="26"/>
          <w:szCs w:val="26"/>
        </w:rPr>
        <w:t>5983</w:t>
      </w:r>
      <w:r w:rsidRPr="00A405E1">
        <w:rPr>
          <w:bCs/>
          <w:sz w:val="26"/>
          <w:szCs w:val="26"/>
        </w:rPr>
        <w:t xml:space="preserve"> ед. хр., </w:t>
      </w:r>
      <w:proofErr w:type="spellStart"/>
      <w:r w:rsidRPr="00A405E1">
        <w:rPr>
          <w:bCs/>
          <w:sz w:val="26"/>
          <w:szCs w:val="26"/>
        </w:rPr>
        <w:t>перекартонировано</w:t>
      </w:r>
      <w:proofErr w:type="spellEnd"/>
      <w:r w:rsidRPr="00A405E1">
        <w:rPr>
          <w:bCs/>
          <w:sz w:val="26"/>
          <w:szCs w:val="26"/>
        </w:rPr>
        <w:t xml:space="preserve"> </w:t>
      </w:r>
      <w:r w:rsidRPr="00A405E1">
        <w:rPr>
          <w:b/>
          <w:sz w:val="26"/>
          <w:szCs w:val="26"/>
        </w:rPr>
        <w:t xml:space="preserve">7607 </w:t>
      </w:r>
      <w:r w:rsidRPr="00A405E1">
        <w:rPr>
          <w:bCs/>
          <w:sz w:val="26"/>
          <w:szCs w:val="26"/>
        </w:rPr>
        <w:t xml:space="preserve">ед. хр., проверено наличие и состояние </w:t>
      </w:r>
      <w:r w:rsidRPr="00A405E1">
        <w:rPr>
          <w:b/>
          <w:sz w:val="26"/>
          <w:szCs w:val="26"/>
        </w:rPr>
        <w:t>25097</w:t>
      </w:r>
      <w:r w:rsidRPr="00A405E1">
        <w:rPr>
          <w:bCs/>
          <w:sz w:val="26"/>
          <w:szCs w:val="26"/>
        </w:rPr>
        <w:t xml:space="preserve"> ед. хр.</w:t>
      </w:r>
    </w:p>
    <w:p w14:paraId="686E2E11" w14:textId="476A73D0" w:rsidR="002A0B86" w:rsidRPr="00A405E1" w:rsidRDefault="002A0B86" w:rsidP="00A405E1">
      <w:pPr>
        <w:ind w:right="-1" w:firstLine="709"/>
        <w:jc w:val="both"/>
        <w:rPr>
          <w:sz w:val="26"/>
          <w:szCs w:val="26"/>
        </w:rPr>
      </w:pPr>
      <w:r w:rsidRPr="00A405E1">
        <w:rPr>
          <w:sz w:val="26"/>
          <w:szCs w:val="26"/>
        </w:rPr>
        <w:t xml:space="preserve">Организовано и проведено </w:t>
      </w:r>
      <w:r w:rsidR="0003373C" w:rsidRPr="00A405E1">
        <w:rPr>
          <w:sz w:val="26"/>
          <w:szCs w:val="26"/>
        </w:rPr>
        <w:t>26</w:t>
      </w:r>
      <w:r w:rsidRPr="00A405E1">
        <w:rPr>
          <w:sz w:val="26"/>
          <w:szCs w:val="26"/>
        </w:rPr>
        <w:t xml:space="preserve"> информационн</w:t>
      </w:r>
      <w:r w:rsidR="0003373C" w:rsidRPr="00A405E1">
        <w:rPr>
          <w:sz w:val="26"/>
          <w:szCs w:val="26"/>
        </w:rPr>
        <w:t>ых</w:t>
      </w:r>
      <w:r w:rsidRPr="00A405E1">
        <w:rPr>
          <w:sz w:val="26"/>
          <w:szCs w:val="26"/>
        </w:rPr>
        <w:t xml:space="preserve"> мероприяти</w:t>
      </w:r>
      <w:r w:rsidR="0003373C" w:rsidRPr="00A405E1">
        <w:rPr>
          <w:sz w:val="26"/>
          <w:szCs w:val="26"/>
        </w:rPr>
        <w:t>й</w:t>
      </w:r>
      <w:r w:rsidRPr="00A405E1">
        <w:rPr>
          <w:sz w:val="26"/>
          <w:szCs w:val="26"/>
        </w:rPr>
        <w:t xml:space="preserve"> </w:t>
      </w:r>
      <w:r w:rsidR="002E570C" w:rsidRPr="00A405E1">
        <w:rPr>
          <w:sz w:val="26"/>
          <w:szCs w:val="26"/>
        </w:rPr>
        <w:br/>
      </w:r>
      <w:r w:rsidRPr="00A405E1">
        <w:rPr>
          <w:sz w:val="26"/>
          <w:szCs w:val="26"/>
        </w:rPr>
        <w:t>(в том числе в рамках празднования 80-летия Победы в Великой Отечественной войне 1941-1945 гг.), направленн</w:t>
      </w:r>
      <w:r w:rsidR="0003373C" w:rsidRPr="00A405E1">
        <w:rPr>
          <w:sz w:val="26"/>
          <w:szCs w:val="26"/>
        </w:rPr>
        <w:t>ых</w:t>
      </w:r>
      <w:r w:rsidRPr="00A405E1">
        <w:rPr>
          <w:sz w:val="26"/>
          <w:szCs w:val="26"/>
        </w:rPr>
        <w:t xml:space="preserve"> на популяризацию хранящихся в архиве </w:t>
      </w:r>
      <w:r w:rsidRPr="00A405E1">
        <w:rPr>
          <w:sz w:val="26"/>
          <w:szCs w:val="26"/>
        </w:rPr>
        <w:lastRenderedPageBreak/>
        <w:t xml:space="preserve">документов и патриотическое воспитание молодежи, в том числе 2 школьных урока, архивоведческий форум «Волжский мирный путь», издан сборник материалов XIII Межрегиональной архивоведческой конференции «О Пушкине архивною строкой...». Принято участие с докладами в 4 информационных мероприятиях сторонних организаций, в том числе в форуме «Память </w:t>
      </w:r>
      <w:r w:rsidR="002E570C" w:rsidRPr="00A405E1">
        <w:rPr>
          <w:sz w:val="26"/>
          <w:szCs w:val="26"/>
        </w:rPr>
        <w:br/>
      </w:r>
      <w:r w:rsidRPr="00A405E1">
        <w:rPr>
          <w:sz w:val="26"/>
          <w:szCs w:val="26"/>
        </w:rPr>
        <w:t xml:space="preserve">о прошлом» (РГА в г. Самара), заседании НМС ПФО (удаленно, г. Оренбург), конференции «Архивные документы на защите исторической правды и памяти» </w:t>
      </w:r>
      <w:r w:rsidR="002E570C" w:rsidRPr="00A405E1">
        <w:rPr>
          <w:sz w:val="26"/>
          <w:szCs w:val="26"/>
        </w:rPr>
        <w:br/>
      </w:r>
      <w:r w:rsidRPr="00A405E1">
        <w:rPr>
          <w:sz w:val="26"/>
          <w:szCs w:val="26"/>
        </w:rPr>
        <w:t>(г. Чебоксары).</w:t>
      </w:r>
    </w:p>
    <w:p w14:paraId="65EA2E38" w14:textId="59E9DADD" w:rsidR="002A0B86" w:rsidRPr="00A405E1" w:rsidRDefault="002A0B86" w:rsidP="00A405E1">
      <w:pPr>
        <w:pStyle w:val="a3"/>
        <w:ind w:right="-1" w:firstLine="709"/>
        <w:rPr>
          <w:sz w:val="26"/>
          <w:szCs w:val="26"/>
        </w:rPr>
      </w:pPr>
      <w:r w:rsidRPr="00A405E1">
        <w:rPr>
          <w:sz w:val="26"/>
          <w:szCs w:val="26"/>
        </w:rPr>
        <w:t xml:space="preserve">Подготовлено </w:t>
      </w:r>
      <w:r w:rsidRPr="00A405E1">
        <w:rPr>
          <w:b/>
          <w:bCs/>
          <w:sz w:val="26"/>
          <w:szCs w:val="26"/>
        </w:rPr>
        <w:t>57</w:t>
      </w:r>
      <w:r w:rsidRPr="00A405E1">
        <w:rPr>
          <w:sz w:val="26"/>
          <w:szCs w:val="26"/>
        </w:rPr>
        <w:t xml:space="preserve"> публикаций, размещенных на сайте «Государственная архивная служба Нижегородской области» и социальных сетях ВКонтакте, </w:t>
      </w:r>
      <w:proofErr w:type="spellStart"/>
      <w:r w:rsidRPr="00A405E1">
        <w:rPr>
          <w:sz w:val="26"/>
          <w:szCs w:val="26"/>
        </w:rPr>
        <w:t>Телеграм</w:t>
      </w:r>
      <w:proofErr w:type="spellEnd"/>
      <w:r w:rsidRPr="00A405E1">
        <w:rPr>
          <w:sz w:val="26"/>
          <w:szCs w:val="26"/>
        </w:rPr>
        <w:t xml:space="preserve"> и Макс. Публикации набрали более </w:t>
      </w:r>
      <w:r w:rsidRPr="00A405E1">
        <w:rPr>
          <w:b/>
          <w:sz w:val="26"/>
          <w:szCs w:val="26"/>
        </w:rPr>
        <w:t xml:space="preserve">43000 </w:t>
      </w:r>
      <w:r w:rsidRPr="00A405E1">
        <w:rPr>
          <w:sz w:val="26"/>
          <w:szCs w:val="26"/>
        </w:rPr>
        <w:t>просмотров.</w:t>
      </w:r>
    </w:p>
    <w:p w14:paraId="63FC17B2" w14:textId="77777777" w:rsidR="002A0B86" w:rsidRPr="00A405E1" w:rsidRDefault="002A0B86" w:rsidP="00A405E1">
      <w:pPr>
        <w:pStyle w:val="a3"/>
        <w:ind w:right="-1" w:firstLine="709"/>
        <w:contextualSpacing/>
        <w:rPr>
          <w:sz w:val="26"/>
          <w:szCs w:val="26"/>
        </w:rPr>
      </w:pPr>
      <w:r w:rsidRPr="00A405E1">
        <w:rPr>
          <w:sz w:val="26"/>
          <w:szCs w:val="26"/>
        </w:rPr>
        <w:t>Продолжилась работа по дальнейшему методическому обеспечению работы архива, внедрению новых нормативно-методических документов, использованию архивных документов и созданию HCA к ним, информационной безопасности, профессиональной подготовке архивистов, социальному развитию коллектива, противодействию коррупции.</w:t>
      </w:r>
    </w:p>
    <w:p w14:paraId="59260372" w14:textId="77777777" w:rsidR="002A0B86" w:rsidRPr="00A405E1" w:rsidRDefault="002A0B86" w:rsidP="00A405E1">
      <w:pPr>
        <w:pStyle w:val="a3"/>
        <w:ind w:right="-1" w:firstLine="709"/>
        <w:contextualSpacing/>
        <w:rPr>
          <w:sz w:val="26"/>
          <w:szCs w:val="26"/>
        </w:rPr>
      </w:pPr>
      <w:r w:rsidRPr="00A405E1">
        <w:rPr>
          <w:sz w:val="26"/>
          <w:szCs w:val="26"/>
        </w:rPr>
        <w:t xml:space="preserve">Разработан, доработан по замечаниям </w:t>
      </w:r>
      <w:proofErr w:type="spellStart"/>
      <w:r w:rsidRPr="00A405E1">
        <w:rPr>
          <w:sz w:val="26"/>
          <w:szCs w:val="26"/>
        </w:rPr>
        <w:t>Росархива</w:t>
      </w:r>
      <w:proofErr w:type="spellEnd"/>
      <w:r w:rsidRPr="00A405E1">
        <w:rPr>
          <w:sz w:val="26"/>
          <w:szCs w:val="26"/>
        </w:rPr>
        <w:t xml:space="preserve"> и внедрен стандарт «Размещение НТД в пределах архивохранилища». </w:t>
      </w:r>
    </w:p>
    <w:p w14:paraId="225F08F4" w14:textId="0119BDC0" w:rsidR="002A0B86" w:rsidRPr="00A405E1" w:rsidRDefault="002A0B86" w:rsidP="00A405E1">
      <w:pPr>
        <w:pStyle w:val="a5"/>
        <w:spacing w:before="0"/>
        <w:ind w:left="0" w:right="-1" w:firstLine="708"/>
        <w:contextualSpacing/>
        <w:rPr>
          <w:sz w:val="26"/>
          <w:szCs w:val="26"/>
        </w:rPr>
      </w:pPr>
      <w:r w:rsidRPr="00A405E1">
        <w:rPr>
          <w:sz w:val="26"/>
          <w:szCs w:val="26"/>
        </w:rPr>
        <w:t>Проведен косметический ремонт помещений общей площадью 251 м</w:t>
      </w:r>
      <w:r w:rsidRPr="00A405E1">
        <w:rPr>
          <w:sz w:val="26"/>
          <w:szCs w:val="26"/>
          <w:vertAlign w:val="superscript"/>
        </w:rPr>
        <w:t>2</w:t>
      </w:r>
      <w:r w:rsidRPr="00A405E1">
        <w:rPr>
          <w:sz w:val="26"/>
          <w:szCs w:val="26"/>
        </w:rPr>
        <w:t>,</w:t>
      </w:r>
      <w:r w:rsidRPr="00A405E1">
        <w:rPr>
          <w:sz w:val="26"/>
          <w:szCs w:val="26"/>
          <w:shd w:val="clear" w:color="auto" w:fill="FFFFFF"/>
        </w:rPr>
        <w:t xml:space="preserve"> заменены 7 люминесцентных светильников на светодиодные в коридоре 3 этажа</w:t>
      </w:r>
      <w:r w:rsidRPr="00A405E1">
        <w:rPr>
          <w:sz w:val="26"/>
          <w:szCs w:val="26"/>
        </w:rPr>
        <w:t xml:space="preserve">, осуществлены мероприятия по пожарной безопасности. Разработана </w:t>
      </w:r>
      <w:r w:rsidR="002E570C" w:rsidRPr="00A405E1">
        <w:rPr>
          <w:sz w:val="26"/>
          <w:szCs w:val="26"/>
        </w:rPr>
        <w:br/>
      </w:r>
      <w:r w:rsidRPr="00A405E1">
        <w:rPr>
          <w:sz w:val="26"/>
          <w:szCs w:val="26"/>
        </w:rPr>
        <w:t xml:space="preserve">и согласована проектно-сметная документация </w:t>
      </w:r>
      <w:bookmarkStart w:id="0" w:name="_Hlk199942452"/>
      <w:r w:rsidRPr="00A405E1">
        <w:rPr>
          <w:sz w:val="26"/>
          <w:szCs w:val="26"/>
        </w:rPr>
        <w:t xml:space="preserve">на капитальный ремонт системы внутреннего электроснабжения помещений, </w:t>
      </w:r>
      <w:bookmarkEnd w:id="0"/>
      <w:r w:rsidRPr="00A405E1">
        <w:rPr>
          <w:sz w:val="26"/>
          <w:szCs w:val="26"/>
        </w:rPr>
        <w:t>разработа</w:t>
      </w:r>
      <w:r w:rsidR="00CB1FFC" w:rsidRPr="00A405E1">
        <w:rPr>
          <w:sz w:val="26"/>
          <w:szCs w:val="26"/>
        </w:rPr>
        <w:t>н</w:t>
      </w:r>
      <w:r w:rsidRPr="00A405E1">
        <w:rPr>
          <w:sz w:val="26"/>
          <w:szCs w:val="26"/>
        </w:rPr>
        <w:t>а и согласова</w:t>
      </w:r>
      <w:r w:rsidR="00CB1FFC" w:rsidRPr="00A405E1">
        <w:rPr>
          <w:sz w:val="26"/>
          <w:szCs w:val="26"/>
        </w:rPr>
        <w:t>н</w:t>
      </w:r>
      <w:r w:rsidRPr="00A405E1">
        <w:rPr>
          <w:sz w:val="26"/>
          <w:szCs w:val="26"/>
        </w:rPr>
        <w:t xml:space="preserve">а проектно-сметная документация по объекту </w:t>
      </w:r>
      <w:r w:rsidRPr="00A405E1">
        <w:rPr>
          <w:b/>
          <w:sz w:val="26"/>
          <w:szCs w:val="26"/>
        </w:rPr>
        <w:t>«</w:t>
      </w:r>
      <w:r w:rsidRPr="00A405E1">
        <w:rPr>
          <w:sz w:val="26"/>
          <w:szCs w:val="26"/>
        </w:rPr>
        <w:t xml:space="preserve">Капитальный ремонт системы автоматической пожарной сигнализации и системы оповещения и управления эвакуацией людей </w:t>
      </w:r>
      <w:r w:rsidR="002E570C" w:rsidRPr="00A405E1">
        <w:rPr>
          <w:sz w:val="26"/>
          <w:szCs w:val="26"/>
        </w:rPr>
        <w:br/>
      </w:r>
      <w:r w:rsidRPr="00A405E1">
        <w:rPr>
          <w:sz w:val="26"/>
          <w:szCs w:val="26"/>
        </w:rPr>
        <w:t xml:space="preserve">при пожаре в помещениях ГКУ ГАСДНО», организованы кадастровые работы </w:t>
      </w:r>
      <w:r w:rsidR="002E570C" w:rsidRPr="00A405E1">
        <w:rPr>
          <w:sz w:val="26"/>
          <w:szCs w:val="26"/>
        </w:rPr>
        <w:br/>
      </w:r>
      <w:r w:rsidRPr="00A405E1">
        <w:rPr>
          <w:sz w:val="26"/>
          <w:szCs w:val="26"/>
        </w:rPr>
        <w:t>по подготовке технических планов помещений, своевременно проведена промывка и опрессовка системы отопления и сдача представителям теплоснабжающей организации.</w:t>
      </w:r>
    </w:p>
    <w:p w14:paraId="32E738A1" w14:textId="77777777" w:rsidR="002A0B86" w:rsidRPr="00A405E1" w:rsidRDefault="002A0B86" w:rsidP="00A405E1">
      <w:pPr>
        <w:pStyle w:val="a5"/>
        <w:spacing w:before="0"/>
        <w:ind w:left="0" w:right="-1" w:firstLine="708"/>
        <w:contextualSpacing/>
        <w:rPr>
          <w:sz w:val="26"/>
          <w:szCs w:val="26"/>
        </w:rPr>
      </w:pPr>
      <w:r w:rsidRPr="00A405E1">
        <w:rPr>
          <w:sz w:val="26"/>
          <w:szCs w:val="26"/>
        </w:rPr>
        <w:t>Продолжилось выполнение мероприятий по импортозамещению.</w:t>
      </w:r>
    </w:p>
    <w:p w14:paraId="6B7456F8" w14:textId="712BFAE9" w:rsidR="002A0B86" w:rsidRPr="00A405E1" w:rsidRDefault="002A0B86" w:rsidP="00A405E1">
      <w:pPr>
        <w:pStyle w:val="a5"/>
        <w:spacing w:before="0"/>
        <w:ind w:left="0" w:right="-1" w:firstLine="708"/>
        <w:contextualSpacing/>
        <w:rPr>
          <w:sz w:val="26"/>
          <w:szCs w:val="26"/>
        </w:rPr>
      </w:pPr>
      <w:r w:rsidRPr="00A405E1">
        <w:rPr>
          <w:sz w:val="26"/>
          <w:szCs w:val="26"/>
        </w:rPr>
        <w:t>Выполнен план по развитию информатизации государственных казенных учреждений</w:t>
      </w:r>
      <w:r w:rsidR="00CB1FFC" w:rsidRPr="00A405E1">
        <w:rPr>
          <w:sz w:val="26"/>
          <w:szCs w:val="26"/>
        </w:rPr>
        <w:t>,</w:t>
      </w:r>
      <w:r w:rsidRPr="00A405E1">
        <w:rPr>
          <w:sz w:val="26"/>
          <w:szCs w:val="26"/>
        </w:rPr>
        <w:t xml:space="preserve"> подведомственных комитету по делам архивов Нижегородской области, на 2025 год: оцифровано </w:t>
      </w:r>
      <w:r w:rsidRPr="00A405E1">
        <w:rPr>
          <w:b/>
          <w:bCs/>
          <w:sz w:val="26"/>
          <w:szCs w:val="26"/>
        </w:rPr>
        <w:t>30</w:t>
      </w:r>
      <w:r w:rsidRPr="00A405E1">
        <w:rPr>
          <w:sz w:val="26"/>
          <w:szCs w:val="26"/>
        </w:rPr>
        <w:t xml:space="preserve"> описей, размещено в РГИС «Электронный архив» </w:t>
      </w:r>
      <w:r w:rsidRPr="00A405E1">
        <w:rPr>
          <w:b/>
          <w:bCs/>
          <w:sz w:val="26"/>
          <w:szCs w:val="26"/>
        </w:rPr>
        <w:t>35</w:t>
      </w:r>
      <w:r w:rsidRPr="00A405E1">
        <w:rPr>
          <w:sz w:val="26"/>
          <w:szCs w:val="26"/>
        </w:rPr>
        <w:t xml:space="preserve"> описей. Оцифровка велась с привлечением студентов</w:t>
      </w:r>
      <w:r w:rsidR="00CB1FFC" w:rsidRPr="00A405E1">
        <w:rPr>
          <w:sz w:val="26"/>
          <w:szCs w:val="26"/>
        </w:rPr>
        <w:t xml:space="preserve"> - </w:t>
      </w:r>
      <w:r w:rsidRPr="00A405E1">
        <w:rPr>
          <w:sz w:val="26"/>
          <w:szCs w:val="26"/>
        </w:rPr>
        <w:t>практикантов.</w:t>
      </w:r>
    </w:p>
    <w:p w14:paraId="69396A2B" w14:textId="007C2C86" w:rsidR="002A0B86" w:rsidRPr="00A405E1" w:rsidRDefault="002A0B86" w:rsidP="00A405E1">
      <w:pPr>
        <w:pStyle w:val="a5"/>
        <w:spacing w:before="0"/>
        <w:ind w:left="0" w:right="-1" w:firstLine="708"/>
        <w:contextualSpacing/>
        <w:rPr>
          <w:sz w:val="26"/>
          <w:szCs w:val="26"/>
        </w:rPr>
      </w:pPr>
      <w:r w:rsidRPr="00A405E1">
        <w:rPr>
          <w:sz w:val="26"/>
          <w:szCs w:val="26"/>
        </w:rPr>
        <w:t xml:space="preserve">На хранение принято </w:t>
      </w:r>
      <w:r w:rsidRPr="00A405E1">
        <w:rPr>
          <w:b/>
          <w:sz w:val="26"/>
          <w:szCs w:val="26"/>
        </w:rPr>
        <w:t xml:space="preserve">6704 </w:t>
      </w:r>
      <w:r w:rsidRPr="00A405E1">
        <w:rPr>
          <w:sz w:val="26"/>
          <w:szCs w:val="26"/>
        </w:rPr>
        <w:t xml:space="preserve">ед. хр., в том числе НТД </w:t>
      </w:r>
      <w:r w:rsidR="00CB1FFC" w:rsidRPr="00A405E1">
        <w:rPr>
          <w:sz w:val="26"/>
          <w:szCs w:val="26"/>
        </w:rPr>
        <w:t xml:space="preserve">- </w:t>
      </w:r>
      <w:r w:rsidRPr="00A405E1">
        <w:rPr>
          <w:b/>
          <w:sz w:val="26"/>
          <w:szCs w:val="26"/>
        </w:rPr>
        <w:t xml:space="preserve">5005 </w:t>
      </w:r>
      <w:r w:rsidRPr="00A405E1">
        <w:rPr>
          <w:sz w:val="26"/>
          <w:szCs w:val="26"/>
        </w:rPr>
        <w:t xml:space="preserve">ед. хр., утверждены описи на </w:t>
      </w:r>
      <w:r w:rsidRPr="00A405E1">
        <w:rPr>
          <w:b/>
          <w:sz w:val="26"/>
          <w:szCs w:val="26"/>
        </w:rPr>
        <w:t xml:space="preserve">21429 </w:t>
      </w:r>
      <w:r w:rsidR="00CB1FFC" w:rsidRPr="00A405E1">
        <w:rPr>
          <w:sz w:val="26"/>
          <w:szCs w:val="26"/>
        </w:rPr>
        <w:t>дел</w:t>
      </w:r>
      <w:r w:rsidRPr="00A405E1">
        <w:rPr>
          <w:sz w:val="26"/>
          <w:szCs w:val="26"/>
        </w:rPr>
        <w:t xml:space="preserve"> постоянного хранения. Количество исполненных запросов социально-правового и тематического характера составило </w:t>
      </w:r>
      <w:r w:rsidRPr="00A405E1">
        <w:rPr>
          <w:b/>
          <w:bCs/>
          <w:sz w:val="26"/>
          <w:szCs w:val="26"/>
        </w:rPr>
        <w:t>606</w:t>
      </w:r>
      <w:r w:rsidRPr="00A405E1">
        <w:rPr>
          <w:sz w:val="26"/>
          <w:szCs w:val="26"/>
        </w:rPr>
        <w:t>.</w:t>
      </w:r>
    </w:p>
    <w:p w14:paraId="5AAADA0C" w14:textId="36C4D338" w:rsidR="002A0B86" w:rsidRPr="00A405E1" w:rsidRDefault="002A0B86" w:rsidP="00A405E1">
      <w:pPr>
        <w:pStyle w:val="a5"/>
        <w:spacing w:before="0"/>
        <w:ind w:left="0" w:right="-1" w:firstLine="708"/>
        <w:contextualSpacing/>
        <w:rPr>
          <w:sz w:val="26"/>
          <w:szCs w:val="26"/>
        </w:rPr>
      </w:pPr>
      <w:r w:rsidRPr="00A405E1">
        <w:rPr>
          <w:sz w:val="26"/>
          <w:szCs w:val="26"/>
        </w:rPr>
        <w:t xml:space="preserve">За счет приносящей доход деятельности привлечено </w:t>
      </w:r>
      <w:r w:rsidR="00457BD0" w:rsidRPr="00A405E1">
        <w:rPr>
          <w:b/>
          <w:bCs/>
          <w:sz w:val="26"/>
          <w:szCs w:val="26"/>
        </w:rPr>
        <w:t>3722</w:t>
      </w:r>
      <w:r w:rsidRPr="00A405E1">
        <w:rPr>
          <w:sz w:val="26"/>
          <w:szCs w:val="26"/>
        </w:rPr>
        <w:t xml:space="preserve"> тыс. руб.</w:t>
      </w:r>
    </w:p>
    <w:p w14:paraId="677BE3CF" w14:textId="77777777" w:rsidR="002A0B86" w:rsidRPr="00A405E1" w:rsidRDefault="002A0B86" w:rsidP="00A405E1">
      <w:pPr>
        <w:pStyle w:val="a5"/>
        <w:spacing w:before="0"/>
        <w:ind w:left="0" w:right="-1" w:firstLine="708"/>
        <w:contextualSpacing/>
        <w:rPr>
          <w:sz w:val="26"/>
          <w:szCs w:val="26"/>
        </w:rPr>
      </w:pPr>
      <w:r w:rsidRPr="00A405E1">
        <w:rPr>
          <w:sz w:val="26"/>
          <w:szCs w:val="26"/>
        </w:rPr>
        <w:t>Вместе с тем, по объективным причинам, в работе архива имеются нерешенные проблемы:</w:t>
      </w:r>
    </w:p>
    <w:p w14:paraId="16DF7A28" w14:textId="37E7CA36" w:rsidR="002A0B86" w:rsidRPr="00A405E1" w:rsidRDefault="002A0B86" w:rsidP="00A405E1">
      <w:pPr>
        <w:pStyle w:val="a5"/>
        <w:numPr>
          <w:ilvl w:val="0"/>
          <w:numId w:val="2"/>
        </w:numPr>
        <w:tabs>
          <w:tab w:val="left" w:pos="1147"/>
        </w:tabs>
        <w:spacing w:before="0"/>
        <w:ind w:left="0" w:right="-1" w:firstLine="709"/>
        <w:rPr>
          <w:sz w:val="26"/>
          <w:szCs w:val="26"/>
        </w:rPr>
      </w:pPr>
      <w:r w:rsidRPr="00A405E1">
        <w:rPr>
          <w:sz w:val="26"/>
          <w:szCs w:val="26"/>
        </w:rPr>
        <w:t xml:space="preserve">в архиве числятся неописанными </w:t>
      </w:r>
      <w:r w:rsidRPr="00A405E1">
        <w:rPr>
          <w:b/>
          <w:bCs/>
          <w:sz w:val="26"/>
          <w:szCs w:val="26"/>
        </w:rPr>
        <w:t xml:space="preserve">55366 </w:t>
      </w:r>
      <w:r w:rsidRPr="00A405E1">
        <w:rPr>
          <w:sz w:val="26"/>
          <w:szCs w:val="26"/>
        </w:rPr>
        <w:t>условных ед. хр. НТД;</w:t>
      </w:r>
    </w:p>
    <w:p w14:paraId="165E10F9" w14:textId="77777777" w:rsidR="002A0B86" w:rsidRPr="00A405E1" w:rsidRDefault="002A0B86" w:rsidP="00A405E1">
      <w:pPr>
        <w:pStyle w:val="a5"/>
        <w:numPr>
          <w:ilvl w:val="0"/>
          <w:numId w:val="2"/>
        </w:numPr>
        <w:tabs>
          <w:tab w:val="left" w:pos="1143"/>
        </w:tabs>
        <w:spacing w:before="0"/>
        <w:ind w:left="0" w:right="-1" w:firstLine="709"/>
        <w:rPr>
          <w:sz w:val="26"/>
          <w:szCs w:val="26"/>
        </w:rPr>
      </w:pPr>
      <w:r w:rsidRPr="00A405E1">
        <w:rPr>
          <w:sz w:val="26"/>
          <w:szCs w:val="26"/>
        </w:rPr>
        <w:t>сохраняется низкий процент упорядоченных научно-технических документов в организациях-источниках комплектования.</w:t>
      </w:r>
    </w:p>
    <w:p w14:paraId="31BDDC07" w14:textId="77777777" w:rsidR="002A0B86" w:rsidRPr="00A405E1" w:rsidRDefault="002A0B86" w:rsidP="00A405E1">
      <w:pPr>
        <w:ind w:left="98" w:right="-1"/>
        <w:jc w:val="both"/>
        <w:rPr>
          <w:b/>
          <w:sz w:val="26"/>
          <w:szCs w:val="26"/>
        </w:rPr>
      </w:pPr>
      <w:r w:rsidRPr="00A405E1">
        <w:rPr>
          <w:b/>
          <w:sz w:val="26"/>
          <w:szCs w:val="26"/>
        </w:rPr>
        <w:t>Собрание решило:</w:t>
      </w:r>
    </w:p>
    <w:p w14:paraId="5BAEBB87" w14:textId="77777777" w:rsidR="002A0B86" w:rsidRPr="00A405E1" w:rsidRDefault="002A0B86" w:rsidP="00A405E1">
      <w:pPr>
        <w:pStyle w:val="a5"/>
        <w:numPr>
          <w:ilvl w:val="0"/>
          <w:numId w:val="1"/>
        </w:numPr>
        <w:tabs>
          <w:tab w:val="left" w:pos="0"/>
          <w:tab w:val="left" w:pos="993"/>
          <w:tab w:val="left" w:pos="1418"/>
          <w:tab w:val="left" w:pos="3655"/>
          <w:tab w:val="left" w:pos="4307"/>
          <w:tab w:val="left" w:pos="5636"/>
          <w:tab w:val="left" w:pos="5673"/>
          <w:tab w:val="left" w:pos="6870"/>
          <w:tab w:val="left" w:pos="7169"/>
          <w:tab w:val="left" w:pos="7356"/>
          <w:tab w:val="left" w:pos="8226"/>
          <w:tab w:val="left" w:pos="9071"/>
          <w:tab w:val="left" w:pos="9311"/>
        </w:tabs>
        <w:spacing w:before="0"/>
        <w:ind w:left="0" w:right="-1" w:firstLine="709"/>
        <w:jc w:val="both"/>
        <w:rPr>
          <w:sz w:val="26"/>
          <w:szCs w:val="26"/>
        </w:rPr>
      </w:pPr>
      <w:r w:rsidRPr="00A405E1">
        <w:rPr>
          <w:sz w:val="26"/>
          <w:szCs w:val="26"/>
        </w:rPr>
        <w:t>Работу государственного казенного учреждения Государственный архив специальной документации Нижегородской области в 2025 году оценить «удовлетворительно».</w:t>
      </w:r>
    </w:p>
    <w:p w14:paraId="595D12B7" w14:textId="77777777" w:rsidR="002A0B86" w:rsidRPr="00A405E1" w:rsidRDefault="002A0B86" w:rsidP="00A31A83">
      <w:pPr>
        <w:pStyle w:val="a5"/>
        <w:numPr>
          <w:ilvl w:val="0"/>
          <w:numId w:val="1"/>
        </w:numPr>
        <w:tabs>
          <w:tab w:val="left" w:pos="993"/>
          <w:tab w:val="left" w:pos="1418"/>
        </w:tabs>
        <w:spacing w:before="0"/>
        <w:ind w:left="0" w:right="-1" w:firstLine="709"/>
        <w:jc w:val="both"/>
        <w:rPr>
          <w:sz w:val="26"/>
          <w:szCs w:val="26"/>
        </w:rPr>
      </w:pPr>
      <w:r w:rsidRPr="00A405E1">
        <w:rPr>
          <w:sz w:val="26"/>
          <w:szCs w:val="26"/>
        </w:rPr>
        <w:t xml:space="preserve">Одобрить основные направления деятельности архива на 2026 год, </w:t>
      </w:r>
      <w:r w:rsidRPr="00A405E1">
        <w:rPr>
          <w:sz w:val="26"/>
          <w:szCs w:val="26"/>
        </w:rPr>
        <w:lastRenderedPageBreak/>
        <w:t>обеспечить выполнение плана.</w:t>
      </w:r>
    </w:p>
    <w:p w14:paraId="62A3ED2A" w14:textId="3AEA0024" w:rsidR="002A0B86" w:rsidRPr="00A405E1" w:rsidRDefault="002A0B86" w:rsidP="00A31A83">
      <w:pPr>
        <w:pStyle w:val="a3"/>
        <w:spacing w:before="120"/>
        <w:jc w:val="center"/>
        <w:rPr>
          <w:sz w:val="26"/>
          <w:szCs w:val="26"/>
        </w:rPr>
      </w:pPr>
      <w:r w:rsidRPr="00A405E1">
        <w:rPr>
          <w:sz w:val="26"/>
          <w:szCs w:val="26"/>
        </w:rPr>
        <w:t xml:space="preserve">(Заместители директора архива, главный бухгалтер, </w:t>
      </w:r>
      <w:r w:rsidR="002E570C" w:rsidRPr="00A405E1">
        <w:rPr>
          <w:sz w:val="26"/>
          <w:szCs w:val="26"/>
        </w:rPr>
        <w:br/>
      </w:r>
      <w:r w:rsidRPr="00A405E1">
        <w:rPr>
          <w:sz w:val="26"/>
          <w:szCs w:val="26"/>
        </w:rPr>
        <w:t>начальники отделов архива)</w:t>
      </w:r>
    </w:p>
    <w:p w14:paraId="45CE59AC" w14:textId="041BEAA6" w:rsidR="002A0B86" w:rsidRPr="00A405E1" w:rsidRDefault="002A0B86" w:rsidP="00A31A83">
      <w:pPr>
        <w:pStyle w:val="a5"/>
        <w:numPr>
          <w:ilvl w:val="0"/>
          <w:numId w:val="1"/>
        </w:numPr>
        <w:tabs>
          <w:tab w:val="left" w:pos="993"/>
          <w:tab w:val="left" w:pos="1418"/>
        </w:tabs>
        <w:spacing w:before="120"/>
        <w:ind w:left="0" w:firstLine="708"/>
        <w:jc w:val="both"/>
        <w:rPr>
          <w:sz w:val="26"/>
          <w:szCs w:val="26"/>
        </w:rPr>
      </w:pPr>
      <w:r w:rsidRPr="00A405E1">
        <w:rPr>
          <w:sz w:val="26"/>
          <w:szCs w:val="26"/>
        </w:rPr>
        <w:t>Считать главной задачей в 2026 году</w:t>
      </w:r>
      <w:r w:rsidR="00CB1FFC" w:rsidRPr="00A405E1">
        <w:rPr>
          <w:sz w:val="26"/>
          <w:szCs w:val="26"/>
        </w:rPr>
        <w:t xml:space="preserve"> (в год 30-летия ГАСДНО)</w:t>
      </w:r>
      <w:r w:rsidRPr="00A405E1">
        <w:rPr>
          <w:sz w:val="26"/>
          <w:szCs w:val="26"/>
        </w:rPr>
        <w:t xml:space="preserve"> выполнение утвержденного плана «Основные направления развития архивного дела </w:t>
      </w:r>
      <w:r w:rsidR="00A405E1">
        <w:rPr>
          <w:sz w:val="26"/>
          <w:szCs w:val="26"/>
        </w:rPr>
        <w:br/>
      </w:r>
      <w:r w:rsidRPr="00A405E1">
        <w:rPr>
          <w:sz w:val="26"/>
          <w:szCs w:val="26"/>
        </w:rPr>
        <w:t>в государственном казенном учреждении Государственный архив специальной документации Нижегородской области». Приоритетными направлениями работы архива считать</w:t>
      </w:r>
      <w:bookmarkStart w:id="1" w:name="_Hlk219973637"/>
      <w:r w:rsidRPr="00A405E1">
        <w:rPr>
          <w:sz w:val="26"/>
          <w:szCs w:val="26"/>
        </w:rPr>
        <w:t xml:space="preserve"> инвентарное описание документов фонда P-</w:t>
      </w:r>
      <w:r w:rsidR="00457BD0" w:rsidRPr="00A405E1">
        <w:rPr>
          <w:sz w:val="26"/>
          <w:szCs w:val="26"/>
        </w:rPr>
        <w:t>26</w:t>
      </w:r>
      <w:r w:rsidRPr="00A405E1">
        <w:rPr>
          <w:sz w:val="26"/>
          <w:szCs w:val="26"/>
        </w:rPr>
        <w:t xml:space="preserve"> </w:t>
      </w:r>
      <w:r w:rsidR="00A405E1">
        <w:rPr>
          <w:sz w:val="26"/>
          <w:szCs w:val="26"/>
        </w:rPr>
        <w:br/>
      </w:r>
      <w:r w:rsidRPr="00A405E1">
        <w:rPr>
          <w:sz w:val="26"/>
          <w:szCs w:val="26"/>
        </w:rPr>
        <w:t>«</w:t>
      </w:r>
      <w:r w:rsidR="006A619E" w:rsidRPr="00A405E1">
        <w:rPr>
          <w:bCs/>
          <w:sz w:val="26"/>
          <w:szCs w:val="26"/>
        </w:rPr>
        <w:t>ОАФ «</w:t>
      </w:r>
      <w:proofErr w:type="spellStart"/>
      <w:r w:rsidR="006A619E" w:rsidRPr="00A405E1">
        <w:rPr>
          <w:bCs/>
          <w:sz w:val="26"/>
          <w:szCs w:val="26"/>
        </w:rPr>
        <w:t>Нижегороагроводпроект</w:t>
      </w:r>
      <w:proofErr w:type="spellEnd"/>
      <w:r w:rsidR="006A619E" w:rsidRPr="00A405E1">
        <w:rPr>
          <w:bCs/>
          <w:sz w:val="26"/>
          <w:szCs w:val="26"/>
        </w:rPr>
        <w:t>»</w:t>
      </w:r>
      <w:r w:rsidRPr="00A405E1">
        <w:rPr>
          <w:sz w:val="26"/>
          <w:szCs w:val="26"/>
        </w:rPr>
        <w:t xml:space="preserve">, оцифровку документов, ведение Региональной государственной информационной системы «Электронный архив», качественное </w:t>
      </w:r>
      <w:r w:rsidR="00A405E1">
        <w:rPr>
          <w:sz w:val="26"/>
          <w:szCs w:val="26"/>
        </w:rPr>
        <w:br/>
      </w:r>
      <w:r w:rsidRPr="00A405E1">
        <w:rPr>
          <w:sz w:val="26"/>
          <w:szCs w:val="26"/>
        </w:rPr>
        <w:t>и своевременное исполнение запросов граждан и юридических лиц.</w:t>
      </w:r>
    </w:p>
    <w:bookmarkEnd w:id="1"/>
    <w:p w14:paraId="1852E72A" w14:textId="3E059DE0" w:rsidR="002A0B86" w:rsidRPr="00A405E1" w:rsidRDefault="002A0B86" w:rsidP="00A31A83">
      <w:pPr>
        <w:pStyle w:val="a3"/>
        <w:spacing w:before="120" w:after="120"/>
        <w:jc w:val="center"/>
        <w:rPr>
          <w:sz w:val="26"/>
          <w:szCs w:val="26"/>
        </w:rPr>
      </w:pPr>
      <w:r w:rsidRPr="00A405E1">
        <w:rPr>
          <w:sz w:val="26"/>
          <w:szCs w:val="26"/>
        </w:rPr>
        <w:t>(Заместители директора архива, начальники отделов архива)</w:t>
      </w:r>
    </w:p>
    <w:p w14:paraId="3F7AFB44" w14:textId="77777777" w:rsidR="002A0B86" w:rsidRPr="00A405E1" w:rsidRDefault="002A0B86" w:rsidP="00A31A83">
      <w:pPr>
        <w:pStyle w:val="a5"/>
        <w:numPr>
          <w:ilvl w:val="0"/>
          <w:numId w:val="1"/>
        </w:numPr>
        <w:tabs>
          <w:tab w:val="left" w:pos="993"/>
          <w:tab w:val="left" w:pos="1418"/>
        </w:tabs>
        <w:spacing w:before="0"/>
        <w:ind w:left="0" w:right="-1" w:firstLine="709"/>
        <w:jc w:val="both"/>
        <w:rPr>
          <w:sz w:val="26"/>
          <w:szCs w:val="26"/>
        </w:rPr>
      </w:pPr>
      <w:r w:rsidRPr="00A405E1">
        <w:rPr>
          <w:sz w:val="26"/>
          <w:szCs w:val="26"/>
        </w:rPr>
        <w:t>Продолжить работу по внедрению:</w:t>
      </w:r>
    </w:p>
    <w:p w14:paraId="6C0644B4" w14:textId="21573E7B" w:rsidR="002A0B86" w:rsidRPr="00A405E1" w:rsidRDefault="002A0B86" w:rsidP="00A31A83">
      <w:pPr>
        <w:pStyle w:val="a5"/>
        <w:numPr>
          <w:ilvl w:val="1"/>
          <w:numId w:val="1"/>
        </w:numPr>
        <w:tabs>
          <w:tab w:val="left" w:pos="1182"/>
        </w:tabs>
        <w:spacing w:before="0"/>
        <w:ind w:left="0" w:right="-1" w:firstLine="784"/>
        <w:rPr>
          <w:sz w:val="26"/>
          <w:szCs w:val="26"/>
        </w:rPr>
      </w:pPr>
      <w:r w:rsidRPr="00A405E1">
        <w:rPr>
          <w:sz w:val="26"/>
          <w:szCs w:val="26"/>
        </w:rPr>
        <w:t xml:space="preserve"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</w:t>
      </w:r>
      <w:r w:rsidR="00A405E1">
        <w:rPr>
          <w:sz w:val="26"/>
          <w:szCs w:val="26"/>
        </w:rPr>
        <w:br/>
      </w:r>
      <w:r w:rsidRPr="00A405E1">
        <w:rPr>
          <w:sz w:val="26"/>
          <w:szCs w:val="26"/>
        </w:rPr>
        <w:t>и организациях (М., 2023);</w:t>
      </w:r>
    </w:p>
    <w:p w14:paraId="4786A7E6" w14:textId="77777777" w:rsidR="002A0B86" w:rsidRPr="00A405E1" w:rsidRDefault="002A0B86" w:rsidP="00A31A83">
      <w:pPr>
        <w:pStyle w:val="a5"/>
        <w:numPr>
          <w:ilvl w:val="1"/>
          <w:numId w:val="1"/>
        </w:numPr>
        <w:tabs>
          <w:tab w:val="left" w:pos="1182"/>
        </w:tabs>
        <w:spacing w:before="0"/>
        <w:ind w:left="0" w:right="-1" w:firstLine="784"/>
        <w:rPr>
          <w:sz w:val="26"/>
          <w:szCs w:val="26"/>
        </w:rPr>
      </w:pPr>
      <w:r w:rsidRPr="00A405E1">
        <w:rPr>
          <w:sz w:val="26"/>
          <w:szCs w:val="26"/>
        </w:rPr>
        <w:t>Перечня типовых архивных документов, образующихся в научно-технической и производственной деятельности организаций, с указанием сроков хранения (М., 2021).</w:t>
      </w:r>
    </w:p>
    <w:p w14:paraId="13E3FBCC" w14:textId="6463D60A" w:rsidR="002A0B86" w:rsidRPr="00A405E1" w:rsidRDefault="002A0B86" w:rsidP="00A405E1">
      <w:pPr>
        <w:pStyle w:val="a3"/>
        <w:spacing w:before="120"/>
        <w:jc w:val="center"/>
        <w:rPr>
          <w:sz w:val="26"/>
          <w:szCs w:val="26"/>
        </w:rPr>
      </w:pPr>
      <w:r w:rsidRPr="00A405E1">
        <w:rPr>
          <w:sz w:val="26"/>
          <w:szCs w:val="26"/>
        </w:rPr>
        <w:t xml:space="preserve">(Заместители директора архива, главный бухгалтер, </w:t>
      </w:r>
      <w:r w:rsidR="002E570C" w:rsidRPr="00A405E1">
        <w:rPr>
          <w:sz w:val="26"/>
          <w:szCs w:val="26"/>
        </w:rPr>
        <w:br/>
      </w:r>
      <w:r w:rsidRPr="00A405E1">
        <w:rPr>
          <w:sz w:val="26"/>
          <w:szCs w:val="26"/>
        </w:rPr>
        <w:t>начальники отделов архива)</w:t>
      </w:r>
    </w:p>
    <w:p w14:paraId="2C3F8166" w14:textId="0DBB0E9E" w:rsidR="002A0B86" w:rsidRPr="00A405E1" w:rsidRDefault="002A0B86" w:rsidP="00A31A83">
      <w:pPr>
        <w:pStyle w:val="a5"/>
        <w:numPr>
          <w:ilvl w:val="0"/>
          <w:numId w:val="1"/>
        </w:numPr>
        <w:tabs>
          <w:tab w:val="left" w:pos="1192"/>
        </w:tabs>
        <w:spacing w:before="120"/>
        <w:ind w:left="0" w:firstLine="709"/>
        <w:jc w:val="both"/>
        <w:rPr>
          <w:sz w:val="26"/>
          <w:szCs w:val="26"/>
        </w:rPr>
      </w:pPr>
      <w:r w:rsidRPr="00A405E1">
        <w:rPr>
          <w:sz w:val="26"/>
          <w:szCs w:val="26"/>
        </w:rPr>
        <w:t xml:space="preserve">Продолжить работу по созданию и усовершенствованию HCA </w:t>
      </w:r>
      <w:r w:rsidR="00A405E1">
        <w:rPr>
          <w:sz w:val="26"/>
          <w:szCs w:val="26"/>
        </w:rPr>
        <w:br/>
      </w:r>
      <w:r w:rsidRPr="00A405E1">
        <w:rPr>
          <w:sz w:val="26"/>
          <w:szCs w:val="26"/>
        </w:rPr>
        <w:t xml:space="preserve">к архивным документам (описание, переработка описей, оцифровка, ведение электронных ИПС). Обеспечить плановое ведение ПK «Архивный фонд», </w:t>
      </w:r>
      <w:r w:rsidR="00A405E1">
        <w:rPr>
          <w:sz w:val="26"/>
          <w:szCs w:val="26"/>
        </w:rPr>
        <w:br/>
      </w:r>
      <w:r w:rsidRPr="00A405E1">
        <w:rPr>
          <w:sz w:val="26"/>
          <w:szCs w:val="26"/>
        </w:rPr>
        <w:t xml:space="preserve">ввод информации на уровне дел </w:t>
      </w:r>
      <w:r w:rsidRPr="00A405E1">
        <w:rPr>
          <w:b/>
          <w:sz w:val="26"/>
          <w:szCs w:val="26"/>
        </w:rPr>
        <w:t xml:space="preserve">1862 </w:t>
      </w:r>
      <w:r w:rsidRPr="00A405E1">
        <w:rPr>
          <w:sz w:val="26"/>
          <w:szCs w:val="26"/>
        </w:rPr>
        <w:t xml:space="preserve">ед. хр. НТД. Продолжить работу </w:t>
      </w:r>
      <w:r w:rsidR="00A405E1">
        <w:rPr>
          <w:sz w:val="26"/>
          <w:szCs w:val="26"/>
        </w:rPr>
        <w:br/>
      </w:r>
      <w:r w:rsidRPr="00A405E1">
        <w:rPr>
          <w:sz w:val="26"/>
          <w:szCs w:val="26"/>
        </w:rPr>
        <w:t>в информационной системе по взаимодействию с СФР (ГИС ЕЦП). Обеспечить выполнение Плана развития информатизации государственных казенных учреждений, подведомственных комитету по делам архивов на 2024-2026 гг. Обеспечить выполнение мероприятий в области информационной безопасности.</w:t>
      </w:r>
    </w:p>
    <w:p w14:paraId="1B53FA0D" w14:textId="5C2C6BDC" w:rsidR="002A0B86" w:rsidRPr="00A405E1" w:rsidRDefault="002A0B86" w:rsidP="00A405E1">
      <w:pPr>
        <w:pStyle w:val="a3"/>
        <w:spacing w:before="120" w:after="120"/>
        <w:jc w:val="center"/>
        <w:rPr>
          <w:sz w:val="26"/>
          <w:szCs w:val="26"/>
        </w:rPr>
      </w:pPr>
      <w:r w:rsidRPr="00A405E1">
        <w:rPr>
          <w:sz w:val="26"/>
          <w:szCs w:val="26"/>
        </w:rPr>
        <w:t>(Заместители директора архива, главный бухгалтер, начальники отделов архива)</w:t>
      </w:r>
    </w:p>
    <w:p w14:paraId="7FAC8FF2" w14:textId="55990313" w:rsidR="002A0B86" w:rsidRPr="00A405E1" w:rsidRDefault="002A0B86" w:rsidP="00A31A83">
      <w:pPr>
        <w:pStyle w:val="a5"/>
        <w:numPr>
          <w:ilvl w:val="0"/>
          <w:numId w:val="1"/>
        </w:numPr>
        <w:tabs>
          <w:tab w:val="left" w:pos="1192"/>
        </w:tabs>
        <w:spacing w:before="0"/>
        <w:ind w:left="0" w:right="-1" w:firstLine="709"/>
        <w:jc w:val="both"/>
        <w:rPr>
          <w:sz w:val="26"/>
          <w:szCs w:val="26"/>
        </w:rPr>
      </w:pPr>
      <w:r w:rsidRPr="00A405E1">
        <w:rPr>
          <w:sz w:val="26"/>
          <w:szCs w:val="26"/>
        </w:rPr>
        <w:t xml:space="preserve">Активизировать работу по расширению списка организаций-источников комплектования. Особое внимание уделить вопросу урегулирования правовых отношений с частными организациями. Продолжить работу, направленную </w:t>
      </w:r>
      <w:r w:rsidR="00A31A83">
        <w:rPr>
          <w:sz w:val="26"/>
          <w:szCs w:val="26"/>
        </w:rPr>
        <w:br/>
      </w:r>
      <w:r w:rsidRPr="00A405E1">
        <w:rPr>
          <w:sz w:val="26"/>
          <w:szCs w:val="26"/>
        </w:rPr>
        <w:t xml:space="preserve">на сокращение задолженности организаций-источников комплектования </w:t>
      </w:r>
      <w:r w:rsidR="00A31A83">
        <w:rPr>
          <w:sz w:val="26"/>
          <w:szCs w:val="26"/>
        </w:rPr>
        <w:br/>
      </w:r>
      <w:r w:rsidRPr="00A405E1">
        <w:rPr>
          <w:sz w:val="26"/>
          <w:szCs w:val="26"/>
        </w:rPr>
        <w:t>по экспертизе ценности и упорядочению научно-технической и управленческой документации. Продолжить пополнение архивной коллекции по реставрации объектов культурного наследия к 800-летию Нижнего Новгорода.</w:t>
      </w:r>
    </w:p>
    <w:p w14:paraId="1A1B4535" w14:textId="6A17CC36" w:rsidR="002A0B86" w:rsidRPr="00A405E1" w:rsidRDefault="002A0B86" w:rsidP="00A31A83">
      <w:pPr>
        <w:pStyle w:val="a3"/>
        <w:spacing w:before="120" w:after="120"/>
        <w:jc w:val="center"/>
        <w:rPr>
          <w:sz w:val="26"/>
          <w:szCs w:val="26"/>
        </w:rPr>
      </w:pPr>
      <w:r w:rsidRPr="00A405E1">
        <w:rPr>
          <w:sz w:val="26"/>
          <w:szCs w:val="26"/>
        </w:rPr>
        <w:t>(Заместители директора архива, А.В. Пушкарева)</w:t>
      </w:r>
    </w:p>
    <w:p w14:paraId="233AB356" w14:textId="5F2AA674" w:rsidR="002A0B86" w:rsidRPr="00A405E1" w:rsidRDefault="002A0B86" w:rsidP="00A31A83">
      <w:pPr>
        <w:pStyle w:val="a5"/>
        <w:numPr>
          <w:ilvl w:val="0"/>
          <w:numId w:val="1"/>
        </w:numPr>
        <w:tabs>
          <w:tab w:val="left" w:pos="1220"/>
        </w:tabs>
        <w:spacing w:before="0"/>
        <w:ind w:left="0" w:right="-1" w:firstLine="709"/>
        <w:contextualSpacing/>
        <w:jc w:val="both"/>
        <w:rPr>
          <w:sz w:val="26"/>
          <w:szCs w:val="26"/>
        </w:rPr>
      </w:pPr>
      <w:r w:rsidRPr="00A405E1">
        <w:rPr>
          <w:sz w:val="26"/>
          <w:szCs w:val="26"/>
        </w:rPr>
        <w:t xml:space="preserve">Обеспечить выполнение мероприятий в области энергосбережения </w:t>
      </w:r>
      <w:r w:rsidR="00A31A83">
        <w:rPr>
          <w:sz w:val="26"/>
          <w:szCs w:val="26"/>
        </w:rPr>
        <w:br/>
      </w:r>
      <w:r w:rsidRPr="00A405E1">
        <w:rPr>
          <w:sz w:val="26"/>
          <w:szCs w:val="26"/>
        </w:rPr>
        <w:t>и повышения энергетической эффективности.</w:t>
      </w:r>
    </w:p>
    <w:p w14:paraId="1DFE9CBF" w14:textId="3FDBE1D1" w:rsidR="002A0B86" w:rsidRPr="00A405E1" w:rsidRDefault="002A0B86" w:rsidP="00A405E1">
      <w:pPr>
        <w:pStyle w:val="a3"/>
        <w:ind w:right="-1"/>
        <w:rPr>
          <w:sz w:val="26"/>
          <w:szCs w:val="26"/>
        </w:rPr>
      </w:pPr>
      <w:r w:rsidRPr="00A405E1">
        <w:rPr>
          <w:sz w:val="26"/>
          <w:szCs w:val="26"/>
        </w:rPr>
        <w:t>(Заместители директора архива, главный бухгалтер, начальники отделов архива)</w:t>
      </w:r>
    </w:p>
    <w:p w14:paraId="4BD00F32" w14:textId="55C58E1A" w:rsidR="002A0B86" w:rsidRPr="00A405E1" w:rsidRDefault="002A0B86" w:rsidP="00A31A83">
      <w:pPr>
        <w:pStyle w:val="a5"/>
        <w:numPr>
          <w:ilvl w:val="0"/>
          <w:numId w:val="1"/>
        </w:numPr>
        <w:tabs>
          <w:tab w:val="left" w:pos="1220"/>
        </w:tabs>
        <w:spacing w:before="0"/>
        <w:ind w:left="0" w:right="-1" w:firstLine="709"/>
        <w:contextualSpacing/>
        <w:jc w:val="both"/>
        <w:rPr>
          <w:sz w:val="26"/>
          <w:szCs w:val="26"/>
        </w:rPr>
      </w:pPr>
      <w:r w:rsidRPr="00A405E1">
        <w:rPr>
          <w:sz w:val="26"/>
          <w:szCs w:val="26"/>
        </w:rPr>
        <w:t xml:space="preserve">Особое внимание уделить усилению контроля за соблюдением требований пожарной безопасности и антитеррористической защищенности. </w:t>
      </w:r>
      <w:r w:rsidRPr="00A405E1">
        <w:rPr>
          <w:sz w:val="26"/>
          <w:szCs w:val="26"/>
        </w:rPr>
        <w:lastRenderedPageBreak/>
        <w:t>Продолжить проведение мероприятий по защите архивных документов, отнесенных к группам защиты в соответствие с методическими рекомендациями Федерального архивного агентства от 28 марта 2023 г. № 8/824-А-ДСП и методическими рекомендациями МЧС России от 1 декабря 2022 г. № 2-4-48-25-11 ДСП.</w:t>
      </w:r>
    </w:p>
    <w:p w14:paraId="07E3D9C5" w14:textId="229E6832" w:rsidR="002A0B86" w:rsidRPr="00A405E1" w:rsidRDefault="002A0B86" w:rsidP="00A31A83">
      <w:pPr>
        <w:pStyle w:val="a3"/>
        <w:spacing w:before="120" w:after="120"/>
        <w:jc w:val="center"/>
        <w:rPr>
          <w:sz w:val="26"/>
          <w:szCs w:val="26"/>
        </w:rPr>
      </w:pPr>
      <w:r w:rsidRPr="00A405E1">
        <w:rPr>
          <w:sz w:val="26"/>
          <w:szCs w:val="26"/>
        </w:rPr>
        <w:t>(Заместители директора архива, начальники отделов архива)</w:t>
      </w:r>
    </w:p>
    <w:p w14:paraId="4B25FD8F" w14:textId="29281AB4" w:rsidR="002A0B86" w:rsidRPr="00A405E1" w:rsidRDefault="002A0B86" w:rsidP="00A405E1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contextualSpacing/>
        <w:jc w:val="both"/>
        <w:rPr>
          <w:sz w:val="26"/>
          <w:szCs w:val="26"/>
        </w:rPr>
      </w:pPr>
      <w:r w:rsidRPr="00A405E1">
        <w:rPr>
          <w:sz w:val="26"/>
          <w:szCs w:val="26"/>
        </w:rPr>
        <w:t>Организовать и провести совместно с Псковской региональной общественной организацией «Историческая памяти» круглый стол «Фарватеры истории» и сопутствующие фотодокументальные выставки «Строители кораблей будущего» и «Речные строители в архивных документах»</w:t>
      </w:r>
      <w:r w:rsidR="00457BD0" w:rsidRPr="00A405E1">
        <w:rPr>
          <w:sz w:val="26"/>
          <w:szCs w:val="26"/>
        </w:rPr>
        <w:t>.</w:t>
      </w:r>
    </w:p>
    <w:p w14:paraId="0B7D2A20" w14:textId="14A2FAD4" w:rsidR="002A0B86" w:rsidRPr="00A405E1" w:rsidRDefault="002A0B86" w:rsidP="00A31A83">
      <w:pPr>
        <w:pStyle w:val="a3"/>
        <w:spacing w:before="120" w:after="120"/>
        <w:jc w:val="center"/>
        <w:rPr>
          <w:sz w:val="26"/>
          <w:szCs w:val="26"/>
        </w:rPr>
      </w:pPr>
      <w:r w:rsidRPr="00A405E1">
        <w:rPr>
          <w:sz w:val="26"/>
          <w:szCs w:val="26"/>
        </w:rPr>
        <w:t>(Заместители директора архива, И.В. Малова)</w:t>
      </w:r>
    </w:p>
    <w:p w14:paraId="5BC5B290" w14:textId="77777777" w:rsidR="002A0B86" w:rsidRPr="00A405E1" w:rsidRDefault="002A0B86" w:rsidP="00A405E1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contextualSpacing/>
        <w:jc w:val="both"/>
        <w:rPr>
          <w:sz w:val="26"/>
          <w:szCs w:val="26"/>
        </w:rPr>
      </w:pPr>
      <w:r w:rsidRPr="00A405E1">
        <w:rPr>
          <w:sz w:val="26"/>
          <w:szCs w:val="26"/>
        </w:rPr>
        <w:t>Обеспечить выполнение плана по привлечению средств от приносящей доход деятельности.</w:t>
      </w:r>
    </w:p>
    <w:p w14:paraId="4A602D35" w14:textId="5701F55B" w:rsidR="002A0B86" w:rsidRPr="00A405E1" w:rsidRDefault="002A0B86" w:rsidP="00A31A83">
      <w:pPr>
        <w:pStyle w:val="a3"/>
        <w:spacing w:before="120" w:after="120"/>
        <w:jc w:val="center"/>
        <w:rPr>
          <w:sz w:val="26"/>
          <w:szCs w:val="26"/>
        </w:rPr>
      </w:pPr>
      <w:r w:rsidRPr="00A405E1">
        <w:rPr>
          <w:sz w:val="26"/>
          <w:szCs w:val="26"/>
        </w:rPr>
        <w:t>(Заместители директора архива, главный бухгалтер, начальники отделов)</w:t>
      </w:r>
    </w:p>
    <w:p w14:paraId="37D53557" w14:textId="40811B93" w:rsidR="002A0B86" w:rsidRPr="00A405E1" w:rsidRDefault="002A0B86" w:rsidP="00A405E1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contextualSpacing/>
        <w:jc w:val="both"/>
        <w:rPr>
          <w:sz w:val="26"/>
          <w:szCs w:val="26"/>
        </w:rPr>
      </w:pPr>
      <w:r w:rsidRPr="00A405E1">
        <w:rPr>
          <w:sz w:val="26"/>
          <w:szCs w:val="26"/>
        </w:rPr>
        <w:t>Контроль исполнения данного решения оставляю за собой.</w:t>
      </w:r>
    </w:p>
    <w:p w14:paraId="096C1E3B" w14:textId="77777777" w:rsidR="002A0B86" w:rsidRPr="00A405E1" w:rsidRDefault="002A0B86" w:rsidP="00A405E1">
      <w:pPr>
        <w:ind w:left="232"/>
        <w:jc w:val="both"/>
        <w:rPr>
          <w:sz w:val="26"/>
          <w:szCs w:val="26"/>
        </w:rPr>
      </w:pPr>
    </w:p>
    <w:p w14:paraId="13D07149" w14:textId="62D94D46" w:rsidR="002A0B86" w:rsidRPr="00A405E1" w:rsidRDefault="002A0B86" w:rsidP="00A405E1">
      <w:pPr>
        <w:ind w:left="232"/>
        <w:jc w:val="both"/>
        <w:rPr>
          <w:sz w:val="26"/>
          <w:szCs w:val="26"/>
        </w:rPr>
      </w:pPr>
    </w:p>
    <w:p w14:paraId="45765A29" w14:textId="77777777" w:rsidR="002A0B86" w:rsidRPr="00A405E1" w:rsidRDefault="002A0B86" w:rsidP="00A405E1">
      <w:pPr>
        <w:ind w:left="232"/>
        <w:jc w:val="both"/>
        <w:rPr>
          <w:sz w:val="26"/>
          <w:szCs w:val="26"/>
        </w:rPr>
      </w:pPr>
    </w:p>
    <w:p w14:paraId="6B6159A1" w14:textId="174BE137" w:rsidR="002A0B86" w:rsidRPr="00A405E1" w:rsidRDefault="002A0B86" w:rsidP="00A405E1">
      <w:pPr>
        <w:ind w:left="4518" w:right="-1" w:hanging="4518"/>
        <w:jc w:val="both"/>
        <w:rPr>
          <w:sz w:val="26"/>
          <w:szCs w:val="26"/>
        </w:rPr>
      </w:pPr>
      <w:r w:rsidRPr="00A405E1">
        <w:rPr>
          <w:sz w:val="26"/>
          <w:szCs w:val="26"/>
        </w:rPr>
        <w:t>Председател</w:t>
      </w:r>
      <w:r w:rsidR="007433FD" w:rsidRPr="00A405E1">
        <w:rPr>
          <w:sz w:val="26"/>
          <w:szCs w:val="26"/>
        </w:rPr>
        <w:t>ь</w:t>
      </w:r>
      <w:r w:rsidR="007433FD" w:rsidRPr="00A405E1">
        <w:rPr>
          <w:sz w:val="26"/>
          <w:szCs w:val="26"/>
        </w:rPr>
        <w:tab/>
      </w:r>
      <w:r w:rsidR="007433FD" w:rsidRPr="00A405E1">
        <w:rPr>
          <w:sz w:val="26"/>
          <w:szCs w:val="26"/>
        </w:rPr>
        <w:tab/>
      </w:r>
      <w:r w:rsidR="007433FD" w:rsidRPr="00A405E1">
        <w:rPr>
          <w:sz w:val="26"/>
          <w:szCs w:val="26"/>
        </w:rPr>
        <w:tab/>
      </w:r>
      <w:r w:rsidR="007433FD" w:rsidRPr="00A405E1">
        <w:rPr>
          <w:sz w:val="26"/>
          <w:szCs w:val="26"/>
        </w:rPr>
        <w:tab/>
      </w:r>
      <w:r w:rsidR="007433FD" w:rsidRPr="00A405E1">
        <w:rPr>
          <w:sz w:val="26"/>
          <w:szCs w:val="26"/>
        </w:rPr>
        <w:tab/>
      </w:r>
      <w:r w:rsidRPr="00A405E1">
        <w:rPr>
          <w:sz w:val="26"/>
          <w:szCs w:val="26"/>
        </w:rPr>
        <w:t>С.А.Курицын</w:t>
      </w:r>
    </w:p>
    <w:p w14:paraId="3A104A45" w14:textId="7F010C03" w:rsidR="002A0B86" w:rsidRDefault="002A0B86" w:rsidP="00A405E1">
      <w:pPr>
        <w:ind w:left="241" w:right="-1"/>
        <w:jc w:val="both"/>
        <w:rPr>
          <w:sz w:val="26"/>
          <w:szCs w:val="26"/>
        </w:rPr>
      </w:pPr>
    </w:p>
    <w:p w14:paraId="6636B8BD" w14:textId="5C5A08FE" w:rsidR="00A31A83" w:rsidRDefault="00A31A83" w:rsidP="00A405E1">
      <w:pPr>
        <w:ind w:left="241" w:right="-1"/>
        <w:jc w:val="both"/>
        <w:rPr>
          <w:sz w:val="26"/>
          <w:szCs w:val="26"/>
        </w:rPr>
      </w:pPr>
    </w:p>
    <w:p w14:paraId="0517EC6B" w14:textId="77777777" w:rsidR="00A31A83" w:rsidRPr="00A405E1" w:rsidRDefault="00A31A83" w:rsidP="00A405E1">
      <w:pPr>
        <w:ind w:left="241" w:right="-1"/>
        <w:jc w:val="both"/>
        <w:rPr>
          <w:sz w:val="26"/>
          <w:szCs w:val="26"/>
        </w:rPr>
      </w:pPr>
    </w:p>
    <w:p w14:paraId="1DFE092B" w14:textId="07FEB2DD" w:rsidR="002A0B86" w:rsidRPr="00A405E1" w:rsidRDefault="002A0B86" w:rsidP="00A405E1">
      <w:pPr>
        <w:ind w:left="4518" w:right="-1" w:hanging="4518"/>
        <w:jc w:val="both"/>
        <w:rPr>
          <w:sz w:val="26"/>
          <w:szCs w:val="26"/>
        </w:rPr>
      </w:pPr>
      <w:r w:rsidRPr="00A405E1">
        <w:rPr>
          <w:sz w:val="26"/>
          <w:szCs w:val="26"/>
        </w:rPr>
        <w:t>Секретарь</w:t>
      </w:r>
      <w:r w:rsidRPr="00A405E1">
        <w:rPr>
          <w:sz w:val="26"/>
          <w:szCs w:val="26"/>
        </w:rPr>
        <w:tab/>
      </w:r>
      <w:r w:rsidRPr="00A405E1">
        <w:rPr>
          <w:sz w:val="26"/>
          <w:szCs w:val="26"/>
        </w:rPr>
        <w:tab/>
      </w:r>
      <w:r w:rsidRPr="00A405E1">
        <w:rPr>
          <w:sz w:val="26"/>
          <w:szCs w:val="26"/>
        </w:rPr>
        <w:tab/>
      </w:r>
      <w:r w:rsidRPr="00A405E1">
        <w:rPr>
          <w:sz w:val="26"/>
          <w:szCs w:val="26"/>
        </w:rPr>
        <w:tab/>
      </w:r>
      <w:r w:rsidR="007433FD" w:rsidRPr="00A405E1">
        <w:rPr>
          <w:sz w:val="26"/>
          <w:szCs w:val="26"/>
        </w:rPr>
        <w:tab/>
      </w:r>
      <w:proofErr w:type="spellStart"/>
      <w:r w:rsidRPr="00A405E1">
        <w:rPr>
          <w:sz w:val="26"/>
          <w:szCs w:val="26"/>
        </w:rPr>
        <w:t>А.В.Пушкарева</w:t>
      </w:r>
      <w:proofErr w:type="spellEnd"/>
    </w:p>
    <w:p w14:paraId="4805B74A" w14:textId="77777777" w:rsidR="00733B18" w:rsidRPr="00A405E1" w:rsidRDefault="00733B18" w:rsidP="00A405E1">
      <w:pPr>
        <w:ind w:right="-1"/>
        <w:jc w:val="both"/>
        <w:rPr>
          <w:sz w:val="26"/>
          <w:szCs w:val="26"/>
        </w:rPr>
      </w:pPr>
    </w:p>
    <w:sectPr w:rsidR="00733B18" w:rsidRPr="00A405E1" w:rsidSect="00A405E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1E60" w14:textId="77777777" w:rsidR="003A1CC5" w:rsidRDefault="003A1CC5" w:rsidP="00A405E1">
      <w:r>
        <w:separator/>
      </w:r>
    </w:p>
  </w:endnote>
  <w:endnote w:type="continuationSeparator" w:id="0">
    <w:p w14:paraId="62ED2C53" w14:textId="77777777" w:rsidR="003A1CC5" w:rsidRDefault="003A1CC5" w:rsidP="00A4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2D36" w14:textId="77777777" w:rsidR="003A1CC5" w:rsidRDefault="003A1CC5" w:rsidP="00A405E1">
      <w:r>
        <w:separator/>
      </w:r>
    </w:p>
  </w:footnote>
  <w:footnote w:type="continuationSeparator" w:id="0">
    <w:p w14:paraId="26E1380A" w14:textId="77777777" w:rsidR="003A1CC5" w:rsidRDefault="003A1CC5" w:rsidP="00A40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582344"/>
      <w:docPartObj>
        <w:docPartGallery w:val="Page Numbers (Top of Page)"/>
        <w:docPartUnique/>
      </w:docPartObj>
    </w:sdtPr>
    <w:sdtEndPr/>
    <w:sdtContent>
      <w:p w14:paraId="45675641" w14:textId="40718866" w:rsidR="00A405E1" w:rsidRDefault="00A405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4F1AA" w14:textId="77777777" w:rsidR="00A405E1" w:rsidRDefault="00A405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C70B3"/>
    <w:multiLevelType w:val="hybridMultilevel"/>
    <w:tmpl w:val="AB6CFCBA"/>
    <w:lvl w:ilvl="0" w:tplc="20943748">
      <w:start w:val="1"/>
      <w:numFmt w:val="decimal"/>
      <w:lvlText w:val="%1."/>
      <w:lvlJc w:val="left"/>
      <w:pPr>
        <w:ind w:left="1391" w:hanging="398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22AEEC40">
      <w:numFmt w:val="bullet"/>
      <w:lvlText w:val="-"/>
      <w:lvlJc w:val="left"/>
      <w:pPr>
        <w:ind w:left="11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2" w:tplc="E74CECD2">
      <w:numFmt w:val="bullet"/>
      <w:lvlText w:val="•"/>
      <w:lvlJc w:val="left"/>
      <w:pPr>
        <w:ind w:left="1287" w:hanging="399"/>
      </w:pPr>
      <w:rPr>
        <w:rFonts w:hint="default"/>
        <w:lang w:val="ru-RU" w:eastAsia="en-US" w:bidi="ar-SA"/>
      </w:rPr>
    </w:lvl>
    <w:lvl w:ilvl="3" w:tplc="E174E0F2">
      <w:numFmt w:val="bullet"/>
      <w:lvlText w:val="•"/>
      <w:lvlJc w:val="left"/>
      <w:pPr>
        <w:ind w:left="2455" w:hanging="399"/>
      </w:pPr>
      <w:rPr>
        <w:rFonts w:hint="default"/>
        <w:lang w:val="ru-RU" w:eastAsia="en-US" w:bidi="ar-SA"/>
      </w:rPr>
    </w:lvl>
    <w:lvl w:ilvl="4" w:tplc="3DE26CA2">
      <w:numFmt w:val="bullet"/>
      <w:lvlText w:val="•"/>
      <w:lvlJc w:val="left"/>
      <w:pPr>
        <w:ind w:left="3623" w:hanging="399"/>
      </w:pPr>
      <w:rPr>
        <w:rFonts w:hint="default"/>
        <w:lang w:val="ru-RU" w:eastAsia="en-US" w:bidi="ar-SA"/>
      </w:rPr>
    </w:lvl>
    <w:lvl w:ilvl="5" w:tplc="11067864">
      <w:numFmt w:val="bullet"/>
      <w:lvlText w:val="•"/>
      <w:lvlJc w:val="left"/>
      <w:pPr>
        <w:ind w:left="4791" w:hanging="399"/>
      </w:pPr>
      <w:rPr>
        <w:rFonts w:hint="default"/>
        <w:lang w:val="ru-RU" w:eastAsia="en-US" w:bidi="ar-SA"/>
      </w:rPr>
    </w:lvl>
    <w:lvl w:ilvl="6" w:tplc="F34E88D8">
      <w:numFmt w:val="bullet"/>
      <w:lvlText w:val="•"/>
      <w:lvlJc w:val="left"/>
      <w:pPr>
        <w:ind w:left="5959" w:hanging="399"/>
      </w:pPr>
      <w:rPr>
        <w:rFonts w:hint="default"/>
        <w:lang w:val="ru-RU" w:eastAsia="en-US" w:bidi="ar-SA"/>
      </w:rPr>
    </w:lvl>
    <w:lvl w:ilvl="7" w:tplc="4B22C332">
      <w:numFmt w:val="bullet"/>
      <w:lvlText w:val="•"/>
      <w:lvlJc w:val="left"/>
      <w:pPr>
        <w:ind w:left="7127" w:hanging="399"/>
      </w:pPr>
      <w:rPr>
        <w:rFonts w:hint="default"/>
        <w:lang w:val="ru-RU" w:eastAsia="en-US" w:bidi="ar-SA"/>
      </w:rPr>
    </w:lvl>
    <w:lvl w:ilvl="8" w:tplc="EE9A2A06">
      <w:numFmt w:val="bullet"/>
      <w:lvlText w:val="•"/>
      <w:lvlJc w:val="left"/>
      <w:pPr>
        <w:ind w:left="8294" w:hanging="399"/>
      </w:pPr>
      <w:rPr>
        <w:rFonts w:hint="default"/>
        <w:lang w:val="ru-RU" w:eastAsia="en-US" w:bidi="ar-SA"/>
      </w:rPr>
    </w:lvl>
  </w:abstractNum>
  <w:abstractNum w:abstractNumId="1" w15:restartNumberingAfterBreak="0">
    <w:nsid w:val="40577B31"/>
    <w:multiLevelType w:val="hybridMultilevel"/>
    <w:tmpl w:val="939A0B12"/>
    <w:lvl w:ilvl="0" w:tplc="147052FA">
      <w:numFmt w:val="bullet"/>
      <w:lvlText w:val="-"/>
      <w:lvlJc w:val="left"/>
      <w:pPr>
        <w:ind w:left="226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3"/>
        <w:szCs w:val="23"/>
        <w:lang w:val="ru-RU" w:eastAsia="en-US" w:bidi="ar-SA"/>
      </w:rPr>
    </w:lvl>
    <w:lvl w:ilvl="1" w:tplc="D81406BC">
      <w:numFmt w:val="bullet"/>
      <w:lvlText w:val="•"/>
      <w:lvlJc w:val="left"/>
      <w:pPr>
        <w:ind w:left="1261" w:hanging="268"/>
      </w:pPr>
      <w:rPr>
        <w:rFonts w:hint="default"/>
        <w:lang w:val="ru-RU" w:eastAsia="en-US" w:bidi="ar-SA"/>
      </w:rPr>
    </w:lvl>
    <w:lvl w:ilvl="2" w:tplc="C9E86B78">
      <w:numFmt w:val="bullet"/>
      <w:lvlText w:val="•"/>
      <w:lvlJc w:val="left"/>
      <w:pPr>
        <w:ind w:left="2302" w:hanging="268"/>
      </w:pPr>
      <w:rPr>
        <w:rFonts w:hint="default"/>
        <w:lang w:val="ru-RU" w:eastAsia="en-US" w:bidi="ar-SA"/>
      </w:rPr>
    </w:lvl>
    <w:lvl w:ilvl="3" w:tplc="7A8CCCB6">
      <w:numFmt w:val="bullet"/>
      <w:lvlText w:val="•"/>
      <w:lvlJc w:val="left"/>
      <w:pPr>
        <w:ind w:left="3343" w:hanging="268"/>
      </w:pPr>
      <w:rPr>
        <w:rFonts w:hint="default"/>
        <w:lang w:val="ru-RU" w:eastAsia="en-US" w:bidi="ar-SA"/>
      </w:rPr>
    </w:lvl>
    <w:lvl w:ilvl="4" w:tplc="06F0763E">
      <w:numFmt w:val="bullet"/>
      <w:lvlText w:val="•"/>
      <w:lvlJc w:val="left"/>
      <w:pPr>
        <w:ind w:left="4384" w:hanging="268"/>
      </w:pPr>
      <w:rPr>
        <w:rFonts w:hint="default"/>
        <w:lang w:val="ru-RU" w:eastAsia="en-US" w:bidi="ar-SA"/>
      </w:rPr>
    </w:lvl>
    <w:lvl w:ilvl="5" w:tplc="A792F500">
      <w:numFmt w:val="bullet"/>
      <w:lvlText w:val="•"/>
      <w:lvlJc w:val="left"/>
      <w:pPr>
        <w:ind w:left="5425" w:hanging="268"/>
      </w:pPr>
      <w:rPr>
        <w:rFonts w:hint="default"/>
        <w:lang w:val="ru-RU" w:eastAsia="en-US" w:bidi="ar-SA"/>
      </w:rPr>
    </w:lvl>
    <w:lvl w:ilvl="6" w:tplc="9EB2A320">
      <w:numFmt w:val="bullet"/>
      <w:lvlText w:val="•"/>
      <w:lvlJc w:val="left"/>
      <w:pPr>
        <w:ind w:left="6466" w:hanging="268"/>
      </w:pPr>
      <w:rPr>
        <w:rFonts w:hint="default"/>
        <w:lang w:val="ru-RU" w:eastAsia="en-US" w:bidi="ar-SA"/>
      </w:rPr>
    </w:lvl>
    <w:lvl w:ilvl="7" w:tplc="8F9AB3B2">
      <w:numFmt w:val="bullet"/>
      <w:lvlText w:val="•"/>
      <w:lvlJc w:val="left"/>
      <w:pPr>
        <w:ind w:left="7507" w:hanging="268"/>
      </w:pPr>
      <w:rPr>
        <w:rFonts w:hint="default"/>
        <w:lang w:val="ru-RU" w:eastAsia="en-US" w:bidi="ar-SA"/>
      </w:rPr>
    </w:lvl>
    <w:lvl w:ilvl="8" w:tplc="49B8AEDE">
      <w:numFmt w:val="bullet"/>
      <w:lvlText w:val="•"/>
      <w:lvlJc w:val="left"/>
      <w:pPr>
        <w:ind w:left="8548" w:hanging="2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2E"/>
    <w:rsid w:val="0003373C"/>
    <w:rsid w:val="00042889"/>
    <w:rsid w:val="00144AD2"/>
    <w:rsid w:val="002800FF"/>
    <w:rsid w:val="002A0B86"/>
    <w:rsid w:val="002E570C"/>
    <w:rsid w:val="003A1CC5"/>
    <w:rsid w:val="00457BD0"/>
    <w:rsid w:val="004B145B"/>
    <w:rsid w:val="0055502E"/>
    <w:rsid w:val="006A619E"/>
    <w:rsid w:val="006B48E2"/>
    <w:rsid w:val="00733B18"/>
    <w:rsid w:val="007433FD"/>
    <w:rsid w:val="00831E9C"/>
    <w:rsid w:val="00964C86"/>
    <w:rsid w:val="009C0C8E"/>
    <w:rsid w:val="009C14DB"/>
    <w:rsid w:val="00A31A83"/>
    <w:rsid w:val="00A405E1"/>
    <w:rsid w:val="00CB1FFC"/>
    <w:rsid w:val="00D551A2"/>
    <w:rsid w:val="00DC3505"/>
    <w:rsid w:val="00EA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1D35"/>
  <w15:chartTrackingRefBased/>
  <w15:docId w15:val="{FA039FB2-778A-492F-85A6-DD80E494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0B86"/>
    <w:pPr>
      <w:jc w:val="both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2A0B86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2A0B86"/>
    <w:pPr>
      <w:spacing w:before="9"/>
      <w:ind w:left="226" w:firstLine="658"/>
      <w:jc w:val="both"/>
    </w:pPr>
  </w:style>
  <w:style w:type="paragraph" w:styleId="a6">
    <w:name w:val="header"/>
    <w:basedOn w:val="a"/>
    <w:link w:val="a7"/>
    <w:uiPriority w:val="99"/>
    <w:unhideWhenUsed/>
    <w:rsid w:val="00A405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5E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A405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05E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У. Н. Березуцкая</dc:creator>
  <cp:keywords/>
  <dc:description/>
  <cp:lastModifiedBy>А. Е. Пушкарева</cp:lastModifiedBy>
  <cp:revision>14</cp:revision>
  <cp:lastPrinted>2026-01-22T12:35:00Z</cp:lastPrinted>
  <dcterms:created xsi:type="dcterms:W3CDTF">2026-01-22T12:26:00Z</dcterms:created>
  <dcterms:modified xsi:type="dcterms:W3CDTF">2026-02-06T11:59:00Z</dcterms:modified>
</cp:coreProperties>
</file>